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5E" w:rsidRDefault="00CF1F5E" w:rsidP="00CF1F5E">
      <w:pPr>
        <w:spacing w:after="0"/>
        <w:rPr>
          <w:b/>
        </w:rPr>
      </w:pPr>
      <w:r>
        <w:rPr>
          <w:b/>
        </w:rPr>
        <w:t>Trhy v Tuhani</w:t>
      </w:r>
    </w:p>
    <w:p w:rsidR="00CF1F5E" w:rsidRDefault="00CF1F5E" w:rsidP="00120E77">
      <w:pPr>
        <w:rPr>
          <w:color w:val="0D1217"/>
        </w:rPr>
      </w:pPr>
      <w:r>
        <w:t xml:space="preserve">I letos absolvoval pan Martin Fišer z Chuchelny všechny administrativní a personální </w:t>
      </w:r>
      <w:r w:rsidR="00120E77">
        <w:t xml:space="preserve">přípravy </w:t>
      </w:r>
      <w:r>
        <w:t>ve snaze pokračovat v tradici pořádání již jedenáctého ročníku akce AUTO-MOTO-TRHY, trhy spotřebního zboží v  Tuhani na „</w:t>
      </w:r>
      <w:proofErr w:type="spellStart"/>
      <w:r>
        <w:t>Nouzovce</w:t>
      </w:r>
      <w:proofErr w:type="spellEnd"/>
      <w:r>
        <w:t>“. Celkem se na letošní rok chystá 13 prodejních termínů, které začínají už v neděli 3</w:t>
      </w:r>
      <w:r w:rsidRPr="00D44A0C">
        <w:t xml:space="preserve">. </w:t>
      </w:r>
      <w:r>
        <w:t>dubna a pokračují 17. dubna, 8</w:t>
      </w:r>
      <w:r w:rsidRPr="00D44A0C">
        <w:t>.</w:t>
      </w:r>
      <w:r>
        <w:t xml:space="preserve"> </w:t>
      </w:r>
      <w:r w:rsidRPr="00D44A0C">
        <w:t>a</w:t>
      </w:r>
      <w:r>
        <w:t xml:space="preserve"> 21</w:t>
      </w:r>
      <w:r w:rsidRPr="00D44A0C">
        <w:t>.</w:t>
      </w:r>
      <w:r>
        <w:t xml:space="preserve"> </w:t>
      </w:r>
      <w:r w:rsidRPr="00D44A0C">
        <w:t>květ</w:t>
      </w:r>
      <w:r>
        <w:t>na</w:t>
      </w:r>
      <w:r w:rsidRPr="00D44A0C">
        <w:t xml:space="preserve">, </w:t>
      </w:r>
      <w:r>
        <w:t>5</w:t>
      </w:r>
      <w:r w:rsidRPr="00D44A0C">
        <w:t>.</w:t>
      </w:r>
      <w:r>
        <w:t xml:space="preserve"> </w:t>
      </w:r>
      <w:r w:rsidRPr="00D44A0C">
        <w:t>červ</w:t>
      </w:r>
      <w:r>
        <w:t>na</w:t>
      </w:r>
      <w:r w:rsidRPr="00D44A0C">
        <w:t>,</w:t>
      </w:r>
      <w:r>
        <w:t xml:space="preserve"> 3. a 24</w:t>
      </w:r>
      <w:r w:rsidRPr="00D44A0C">
        <w:t>.</w:t>
      </w:r>
      <w:r>
        <w:t xml:space="preserve"> </w:t>
      </w:r>
      <w:r w:rsidRPr="00D44A0C">
        <w:t>červen</w:t>
      </w:r>
      <w:r>
        <w:t>ce</w:t>
      </w:r>
      <w:r w:rsidRPr="00D44A0C">
        <w:t xml:space="preserve">, </w:t>
      </w:r>
      <w:r>
        <w:t>7. a 20</w:t>
      </w:r>
      <w:r w:rsidRPr="00D44A0C">
        <w:t>.</w:t>
      </w:r>
      <w:r>
        <w:t xml:space="preserve"> </w:t>
      </w:r>
      <w:r w:rsidRPr="00D44A0C">
        <w:t>srp</w:t>
      </w:r>
      <w:r>
        <w:t>na</w:t>
      </w:r>
      <w:r w:rsidRPr="00D44A0C">
        <w:t>,</w:t>
      </w:r>
      <w:r>
        <w:t xml:space="preserve"> 4. a 18. září a skončí</w:t>
      </w:r>
      <w:r w:rsidR="00120E77">
        <w:t xml:space="preserve"> </w:t>
      </w:r>
      <w:r>
        <w:t>2. a 30. října 2016. Plánuje se tedy celkem 13</w:t>
      </w:r>
      <w:r w:rsidRPr="00D44A0C">
        <w:t xml:space="preserve">. akcí vždy od </w:t>
      </w:r>
      <w:r>
        <w:t>cca 7</w:t>
      </w:r>
      <w:r w:rsidRPr="00D44A0C">
        <w:t>,00 do 1</w:t>
      </w:r>
      <w:r>
        <w:t>2</w:t>
      </w:r>
      <w:r w:rsidRPr="00D44A0C">
        <w:t>.00 hod</w:t>
      </w:r>
      <w:r>
        <w:t xml:space="preserve">. Vyjma 21. května a 20. srpna se jedná o nedělní dopoledne. Přilákat by Vás mohla do Tuhaně na trhy nejen bohatá nabídka zboží </w:t>
      </w:r>
      <w:r w:rsidRPr="001E5A65">
        <w:t>zaměřen</w:t>
      </w:r>
      <w:r>
        <w:t>á</w:t>
      </w:r>
      <w:r w:rsidRPr="001E5A65">
        <w:t xml:space="preserve"> na auto-moto, </w:t>
      </w:r>
      <w:proofErr w:type="spellStart"/>
      <w:r w:rsidRPr="001E5A65">
        <w:t>hoby</w:t>
      </w:r>
      <w:proofErr w:type="spellEnd"/>
      <w:r w:rsidRPr="001E5A65">
        <w:t>, dílnu, zahradu, farmářské produkty</w:t>
      </w:r>
      <w:r w:rsidR="007D3DD4">
        <w:t xml:space="preserve">, </w:t>
      </w:r>
      <w:r w:rsidRPr="001E5A65">
        <w:t>a</w:t>
      </w:r>
      <w:r w:rsidR="007D3DD4">
        <w:t>le</w:t>
      </w:r>
      <w:r w:rsidRPr="001E5A65">
        <w:t xml:space="preserve"> v neposlední řadě i starožitnosti a ve</w:t>
      </w:r>
      <w:r>
        <w:t xml:space="preserve">teš všeho druhu, stáří </w:t>
      </w:r>
      <w:r w:rsidRPr="001E5A65">
        <w:t>i původu</w:t>
      </w:r>
      <w:r>
        <w:t>. P</w:t>
      </w:r>
      <w:r w:rsidRPr="001E5A65">
        <w:rPr>
          <w:color w:val="0D1217"/>
        </w:rPr>
        <w:t>ro mnohé se stal</w:t>
      </w:r>
      <w:r>
        <w:rPr>
          <w:color w:val="0D1217"/>
        </w:rPr>
        <w:t>y</w:t>
      </w:r>
      <w:r w:rsidRPr="001E5A65">
        <w:rPr>
          <w:color w:val="0D1217"/>
        </w:rPr>
        <w:t xml:space="preserve"> celoročním tahákem </w:t>
      </w:r>
      <w:r>
        <w:rPr>
          <w:color w:val="0D1217"/>
        </w:rPr>
        <w:t xml:space="preserve">třeba předváděcí jízdy </w:t>
      </w:r>
      <w:r w:rsidRPr="00662006">
        <w:rPr>
          <w:color w:val="0D1217"/>
          <w:szCs w:val="20"/>
        </w:rPr>
        <w:t xml:space="preserve">novými vozy </w:t>
      </w:r>
      <w:r>
        <w:rPr>
          <w:color w:val="0D1217"/>
          <w:szCs w:val="20"/>
        </w:rPr>
        <w:t>D</w:t>
      </w:r>
      <w:r w:rsidRPr="00662006">
        <w:rPr>
          <w:color w:val="0D1217"/>
          <w:szCs w:val="20"/>
        </w:rPr>
        <w:t xml:space="preserve">acia </w:t>
      </w:r>
      <w:r>
        <w:rPr>
          <w:color w:val="0D1217"/>
          <w:szCs w:val="20"/>
        </w:rPr>
        <w:t xml:space="preserve">z </w:t>
      </w:r>
      <w:r w:rsidRPr="00662006">
        <w:rPr>
          <w:color w:val="0D1217"/>
          <w:szCs w:val="20"/>
        </w:rPr>
        <w:t xml:space="preserve">autosalonu </w:t>
      </w:r>
      <w:r>
        <w:rPr>
          <w:color w:val="0D1217"/>
          <w:szCs w:val="20"/>
        </w:rPr>
        <w:t>A</w:t>
      </w:r>
      <w:r w:rsidRPr="00662006">
        <w:rPr>
          <w:color w:val="0D1217"/>
          <w:szCs w:val="20"/>
        </w:rPr>
        <w:t xml:space="preserve">uto </w:t>
      </w:r>
      <w:proofErr w:type="spellStart"/>
      <w:r>
        <w:rPr>
          <w:color w:val="0D1217"/>
          <w:szCs w:val="20"/>
        </w:rPr>
        <w:t>B</w:t>
      </w:r>
      <w:r w:rsidRPr="00662006">
        <w:rPr>
          <w:color w:val="0D1217"/>
          <w:szCs w:val="20"/>
        </w:rPr>
        <w:t>elda</w:t>
      </w:r>
      <w:proofErr w:type="spellEnd"/>
      <w:r w:rsidRPr="00662006">
        <w:rPr>
          <w:color w:val="0D1217"/>
          <w:szCs w:val="20"/>
        </w:rPr>
        <w:t xml:space="preserve"> </w:t>
      </w:r>
      <w:r>
        <w:rPr>
          <w:color w:val="0D1217"/>
          <w:szCs w:val="20"/>
        </w:rPr>
        <w:t>J</w:t>
      </w:r>
      <w:r w:rsidRPr="00662006">
        <w:rPr>
          <w:color w:val="0D1217"/>
          <w:szCs w:val="20"/>
        </w:rPr>
        <w:t xml:space="preserve">ablonec nad </w:t>
      </w:r>
      <w:r>
        <w:rPr>
          <w:color w:val="0D1217"/>
          <w:szCs w:val="20"/>
        </w:rPr>
        <w:t>J</w:t>
      </w:r>
      <w:r w:rsidRPr="00662006">
        <w:rPr>
          <w:color w:val="0D1217"/>
          <w:szCs w:val="20"/>
        </w:rPr>
        <w:t>izerou</w:t>
      </w:r>
      <w:r w:rsidR="007D3DD4">
        <w:rPr>
          <w:color w:val="0D1217"/>
          <w:szCs w:val="20"/>
        </w:rPr>
        <w:t>,</w:t>
      </w:r>
      <w:r>
        <w:rPr>
          <w:color w:val="0D1217"/>
          <w:szCs w:val="20"/>
        </w:rPr>
        <w:t xml:space="preserve"> </w:t>
      </w:r>
      <w:r w:rsidRPr="00662006">
        <w:rPr>
          <w:color w:val="0D1217"/>
        </w:rPr>
        <w:t>nebo p</w:t>
      </w:r>
      <w:r w:rsidRPr="00662006">
        <w:rPr>
          <w:color w:val="000000"/>
        </w:rPr>
        <w:t>ro děti připrav</w:t>
      </w:r>
      <w:r>
        <w:rPr>
          <w:color w:val="000000"/>
        </w:rPr>
        <w:t>ované jízdy v </w:t>
      </w:r>
      <w:r w:rsidRPr="00662006">
        <w:rPr>
          <w:color w:val="000000"/>
        </w:rPr>
        <w:t>terénní</w:t>
      </w:r>
      <w:r>
        <w:rPr>
          <w:color w:val="000000"/>
        </w:rPr>
        <w:t xml:space="preserve">ch </w:t>
      </w:r>
      <w:r w:rsidRPr="00662006">
        <w:rPr>
          <w:color w:val="000000"/>
        </w:rPr>
        <w:t>vozítk</w:t>
      </w:r>
      <w:r>
        <w:rPr>
          <w:color w:val="000000"/>
        </w:rPr>
        <w:t>ách</w:t>
      </w:r>
      <w:r w:rsidRPr="00662006">
        <w:rPr>
          <w:color w:val="0D1217"/>
        </w:rPr>
        <w:t xml:space="preserve"> a ježdění na koníkovi</w:t>
      </w:r>
      <w:r>
        <w:rPr>
          <w:color w:val="0D1217"/>
        </w:rPr>
        <w:t>. Jiní dají přednost třeba</w:t>
      </w:r>
      <w:r w:rsidRPr="001E5A65">
        <w:rPr>
          <w:color w:val="0D1217"/>
        </w:rPr>
        <w:t xml:space="preserve"> připrav</w:t>
      </w:r>
      <w:r>
        <w:rPr>
          <w:color w:val="0D1217"/>
        </w:rPr>
        <w:t>ova</w:t>
      </w:r>
      <w:r w:rsidRPr="001E5A65">
        <w:rPr>
          <w:color w:val="0D1217"/>
        </w:rPr>
        <w:t>né</w:t>
      </w:r>
      <w:r>
        <w:rPr>
          <w:color w:val="0D1217"/>
        </w:rPr>
        <w:t>mu</w:t>
      </w:r>
      <w:r w:rsidRPr="001E5A65">
        <w:rPr>
          <w:color w:val="0D1217"/>
        </w:rPr>
        <w:t xml:space="preserve"> bohaté</w:t>
      </w:r>
      <w:r>
        <w:rPr>
          <w:color w:val="0D1217"/>
        </w:rPr>
        <w:t>mu</w:t>
      </w:r>
      <w:r w:rsidRPr="001E5A65">
        <w:rPr>
          <w:color w:val="0D1217"/>
        </w:rPr>
        <w:t xml:space="preserve"> občerstvení u </w:t>
      </w:r>
      <w:proofErr w:type="spellStart"/>
      <w:r w:rsidRPr="001E5A65">
        <w:rPr>
          <w:color w:val="0D1217"/>
        </w:rPr>
        <w:t>tuhaňských</w:t>
      </w:r>
      <w:proofErr w:type="spellEnd"/>
      <w:r w:rsidRPr="001E5A65">
        <w:rPr>
          <w:color w:val="0D1217"/>
        </w:rPr>
        <w:t xml:space="preserve"> hasičů</w:t>
      </w:r>
      <w:r>
        <w:rPr>
          <w:color w:val="0D1217"/>
        </w:rPr>
        <w:t>. O nic z tohoto výčtu aktivit nebudou návštěvníci ochuzeni ani letos</w:t>
      </w:r>
      <w:r w:rsidRPr="001E5A65">
        <w:rPr>
          <w:color w:val="0D1217"/>
        </w:rPr>
        <w:t>.</w:t>
      </w:r>
      <w:r>
        <w:rPr>
          <w:color w:val="0D1217"/>
        </w:rPr>
        <w:t xml:space="preserve"> Všechny podrobnosti včetně aktualit naleznete též na internetové adrese </w:t>
      </w:r>
      <w:hyperlink r:id="rId4" w:history="1">
        <w:r w:rsidR="00F54B14" w:rsidRPr="008546DA">
          <w:rPr>
            <w:rStyle w:val="Hypertextovodkaz"/>
          </w:rPr>
          <w:t>www.trhy-tuhan.cz</w:t>
        </w:r>
      </w:hyperlink>
    </w:p>
    <w:p w:rsidR="00F54B14" w:rsidRDefault="00F54B14" w:rsidP="00C257F6">
      <w:pPr>
        <w:spacing w:after="0"/>
        <w:rPr>
          <w:b/>
          <w:color w:val="0D1217"/>
        </w:rPr>
      </w:pPr>
      <w:r w:rsidRPr="00F54B14">
        <w:rPr>
          <w:b/>
          <w:color w:val="0D1217"/>
        </w:rPr>
        <w:t xml:space="preserve">Renovace osvětlení </w:t>
      </w:r>
      <w:r>
        <w:rPr>
          <w:b/>
          <w:color w:val="0D1217"/>
        </w:rPr>
        <w:t xml:space="preserve">na OÚ </w:t>
      </w:r>
      <w:r w:rsidRPr="00F54B14">
        <w:rPr>
          <w:b/>
          <w:color w:val="0D1217"/>
        </w:rPr>
        <w:t>dokončena</w:t>
      </w:r>
    </w:p>
    <w:p w:rsidR="00611456" w:rsidRDefault="00F54B14" w:rsidP="00611456">
      <w:pPr>
        <w:spacing w:after="0"/>
        <w:rPr>
          <w:color w:val="0D1217"/>
        </w:rPr>
      </w:pPr>
      <w:r>
        <w:rPr>
          <w:color w:val="0D1217"/>
        </w:rPr>
        <w:t xml:space="preserve">Loni na podzim schválilo ZO investici do modernějšího a </w:t>
      </w:r>
      <w:r w:rsidR="00415A49">
        <w:rPr>
          <w:color w:val="0D1217"/>
        </w:rPr>
        <w:t xml:space="preserve">hlavně </w:t>
      </w:r>
      <w:r>
        <w:rPr>
          <w:color w:val="0D1217"/>
        </w:rPr>
        <w:t>úspornějšího osvětlení kanceláře a obou zasedacích místností obecního úřadu.</w:t>
      </w:r>
      <w:r w:rsidRPr="00F54B14">
        <w:rPr>
          <w:color w:val="0D1217"/>
        </w:rPr>
        <w:t xml:space="preserve"> </w:t>
      </w:r>
      <w:r w:rsidR="00415A49">
        <w:rPr>
          <w:color w:val="0D1217"/>
        </w:rPr>
        <w:t xml:space="preserve">Po kladných zkušenostech s fy. </w:t>
      </w:r>
      <w:proofErr w:type="spellStart"/>
      <w:r w:rsidR="00415A49">
        <w:rPr>
          <w:color w:val="0D1217"/>
        </w:rPr>
        <w:t>Neo</w:t>
      </w:r>
      <w:proofErr w:type="spellEnd"/>
      <w:r w:rsidR="00415A49">
        <w:rPr>
          <w:color w:val="0D1217"/>
        </w:rPr>
        <w:t xml:space="preserve"> – Neon na poli LED svítidel veřejného osvětlení jsme i v tomto případě interiérových těles upřednostnili nabídku stejné firmy k nákupu osvětlovacích </w:t>
      </w:r>
      <w:r w:rsidR="009D7763">
        <w:rPr>
          <w:color w:val="0D1217"/>
        </w:rPr>
        <w:t xml:space="preserve">plošných </w:t>
      </w:r>
      <w:r w:rsidR="00415A49">
        <w:rPr>
          <w:color w:val="0D1217"/>
        </w:rPr>
        <w:t>LED panelů</w:t>
      </w:r>
      <w:r w:rsidR="00C257F6">
        <w:rPr>
          <w:color w:val="0D1217"/>
        </w:rPr>
        <w:t xml:space="preserve"> </w:t>
      </w:r>
      <w:r w:rsidR="009D7763">
        <w:rPr>
          <w:color w:val="0D1217"/>
        </w:rPr>
        <w:t xml:space="preserve">60x120 cm typu </w:t>
      </w:r>
      <w:r w:rsidR="00C257F6">
        <w:rPr>
          <w:color w:val="0D1217"/>
        </w:rPr>
        <w:t>K</w:t>
      </w:r>
      <w:r w:rsidR="009D7763">
        <w:rPr>
          <w:color w:val="0D1217"/>
        </w:rPr>
        <w:t>5</w:t>
      </w:r>
      <w:r w:rsidR="00C257F6">
        <w:rPr>
          <w:color w:val="0D1217"/>
        </w:rPr>
        <w:t>013</w:t>
      </w:r>
      <w:r w:rsidR="00415A49">
        <w:rPr>
          <w:color w:val="0D1217"/>
        </w:rPr>
        <w:t xml:space="preserve">. </w:t>
      </w:r>
      <w:r>
        <w:rPr>
          <w:color w:val="0D1217"/>
        </w:rPr>
        <w:t xml:space="preserve">Před koncem roku se </w:t>
      </w:r>
      <w:r w:rsidR="00946EA8">
        <w:rPr>
          <w:color w:val="0D1217"/>
        </w:rPr>
        <w:t xml:space="preserve">však </w:t>
      </w:r>
      <w:r>
        <w:rPr>
          <w:color w:val="0D1217"/>
        </w:rPr>
        <w:t>podařilo</w:t>
      </w:r>
      <w:r w:rsidR="00415A49">
        <w:rPr>
          <w:color w:val="0D1217"/>
        </w:rPr>
        <w:t xml:space="preserve"> </w:t>
      </w:r>
      <w:r w:rsidR="00C257F6">
        <w:rPr>
          <w:color w:val="0D1217"/>
        </w:rPr>
        <w:t xml:space="preserve">zakoupit jen </w:t>
      </w:r>
      <w:r w:rsidR="009D7763">
        <w:rPr>
          <w:color w:val="0D1217"/>
        </w:rPr>
        <w:t xml:space="preserve">posledních </w:t>
      </w:r>
      <w:r w:rsidR="00C257F6">
        <w:rPr>
          <w:color w:val="0D1217"/>
        </w:rPr>
        <w:t xml:space="preserve">6 ks </w:t>
      </w:r>
      <w:r w:rsidR="009D7763">
        <w:rPr>
          <w:color w:val="0D1217"/>
        </w:rPr>
        <w:t xml:space="preserve">těchto </w:t>
      </w:r>
      <w:r w:rsidR="00C257F6">
        <w:rPr>
          <w:color w:val="0D1217"/>
        </w:rPr>
        <w:t xml:space="preserve">vhodných LED panelů </w:t>
      </w:r>
      <w:r w:rsidR="005F61F5">
        <w:rPr>
          <w:color w:val="0D1217"/>
        </w:rPr>
        <w:t>a</w:t>
      </w:r>
      <w:r w:rsidR="00C257F6">
        <w:rPr>
          <w:color w:val="0D1217"/>
        </w:rPr>
        <w:t xml:space="preserve"> tím </w:t>
      </w:r>
      <w:r w:rsidR="00415A49">
        <w:rPr>
          <w:color w:val="0D1217"/>
        </w:rPr>
        <w:t>nahradit</w:t>
      </w:r>
      <w:r w:rsidR="00653463">
        <w:rPr>
          <w:color w:val="0D1217"/>
        </w:rPr>
        <w:t xml:space="preserve"> dva </w:t>
      </w:r>
      <w:r w:rsidR="009D7763">
        <w:rPr>
          <w:color w:val="0D1217"/>
        </w:rPr>
        <w:t xml:space="preserve">původní, </w:t>
      </w:r>
      <w:proofErr w:type="gramStart"/>
      <w:r w:rsidR="00653463">
        <w:rPr>
          <w:color w:val="0D1217"/>
        </w:rPr>
        <w:t>závěsné 5-ti</w:t>
      </w:r>
      <w:proofErr w:type="gramEnd"/>
      <w:r w:rsidR="00653463">
        <w:rPr>
          <w:color w:val="0D1217"/>
        </w:rPr>
        <w:t xml:space="preserve"> ramenné „retro“ lustry </w:t>
      </w:r>
      <w:r w:rsidR="00946EA8">
        <w:rPr>
          <w:color w:val="0D1217"/>
        </w:rPr>
        <w:t xml:space="preserve">ve velké zasedací místnosti. </w:t>
      </w:r>
      <w:r w:rsidR="00D823DD">
        <w:rPr>
          <w:color w:val="0D1217"/>
        </w:rPr>
        <w:t xml:space="preserve">A nejen to. Využitím konstrukční možnosti polovičního a plného světelného výkonu každého panelu se kombinací v zapojení dosáhlo volitelného </w:t>
      </w:r>
      <w:proofErr w:type="spellStart"/>
      <w:r w:rsidR="00D823DD">
        <w:rPr>
          <w:color w:val="0D1217"/>
        </w:rPr>
        <w:t>čtyřúrovňového</w:t>
      </w:r>
      <w:proofErr w:type="spellEnd"/>
      <w:r w:rsidR="00D823DD">
        <w:rPr>
          <w:color w:val="0D1217"/>
        </w:rPr>
        <w:t xml:space="preserve"> osvětlení místnosti, což si vyžádalo pouze drobné navýšení ceny za </w:t>
      </w:r>
      <w:proofErr w:type="spellStart"/>
      <w:r w:rsidR="00D823DD">
        <w:rPr>
          <w:color w:val="0D1217"/>
        </w:rPr>
        <w:t>vícežilový</w:t>
      </w:r>
      <w:proofErr w:type="spellEnd"/>
      <w:r w:rsidR="00D823DD">
        <w:rPr>
          <w:color w:val="0D1217"/>
        </w:rPr>
        <w:t xml:space="preserve"> rozvodný kabel a osazení čtyř spínačů, namísto původního jednoho.</w:t>
      </w:r>
      <w:r w:rsidR="00304C3B">
        <w:rPr>
          <w:color w:val="0D1217"/>
        </w:rPr>
        <w:t xml:space="preserve"> Velice výrazné navýšení světelného toku při současné </w:t>
      </w:r>
      <w:r w:rsidR="00303B45">
        <w:rPr>
          <w:color w:val="0D1217"/>
        </w:rPr>
        <w:t>výrazné</w:t>
      </w:r>
      <w:r w:rsidR="00304C3B">
        <w:rPr>
          <w:color w:val="0D1217"/>
        </w:rPr>
        <w:t xml:space="preserve"> úspoře energie více méně rozhodlo o pořízení dalších dvou LED panelů K5013 do kanceláře OÚ. </w:t>
      </w:r>
      <w:r w:rsidR="00653463">
        <w:rPr>
          <w:color w:val="0D1217"/>
        </w:rPr>
        <w:t xml:space="preserve">Pro </w:t>
      </w:r>
      <w:r w:rsidR="009D7763">
        <w:rPr>
          <w:color w:val="0D1217"/>
        </w:rPr>
        <w:t xml:space="preserve">momentální nedostatek tohoto typu panelů na počátku letošního roku </w:t>
      </w:r>
      <w:r w:rsidR="00653463">
        <w:rPr>
          <w:color w:val="0D1217"/>
        </w:rPr>
        <w:t>jsme</w:t>
      </w:r>
      <w:r w:rsidR="00304C3B">
        <w:rPr>
          <w:color w:val="0D1217"/>
        </w:rPr>
        <w:t xml:space="preserve"> však</w:t>
      </w:r>
      <w:r w:rsidR="00653463">
        <w:rPr>
          <w:color w:val="0D1217"/>
        </w:rPr>
        <w:t xml:space="preserve"> pro kancelář OÚ zvolili </w:t>
      </w:r>
      <w:r w:rsidR="00946EA8">
        <w:rPr>
          <w:color w:val="0D1217"/>
        </w:rPr>
        <w:t xml:space="preserve">složení </w:t>
      </w:r>
      <w:r w:rsidR="00273F60">
        <w:rPr>
          <w:color w:val="0D1217"/>
        </w:rPr>
        <w:t xml:space="preserve">vždy ze </w:t>
      </w:r>
      <w:r w:rsidR="009D7763">
        <w:rPr>
          <w:color w:val="0D1217"/>
        </w:rPr>
        <w:t>dvou polovičních panelů 30x120 cm typu K0013</w:t>
      </w:r>
      <w:bookmarkStart w:id="0" w:name="_GoBack"/>
      <w:bookmarkEnd w:id="0"/>
      <w:r w:rsidR="009D7763">
        <w:rPr>
          <w:color w:val="0D1217"/>
        </w:rPr>
        <w:t>. Jejich instalac</w:t>
      </w:r>
      <w:r w:rsidR="00304C3B">
        <w:rPr>
          <w:color w:val="0D1217"/>
        </w:rPr>
        <w:t>í</w:t>
      </w:r>
      <w:r w:rsidR="009D7763">
        <w:rPr>
          <w:color w:val="0D1217"/>
        </w:rPr>
        <w:t xml:space="preserve"> v druhé polovině února </w:t>
      </w:r>
      <w:r w:rsidR="00304C3B">
        <w:rPr>
          <w:color w:val="0D1217"/>
        </w:rPr>
        <w:t>se i tady rapidně zvedla</w:t>
      </w:r>
      <w:r w:rsidR="005E5312">
        <w:rPr>
          <w:color w:val="0D1217"/>
        </w:rPr>
        <w:t xml:space="preserve"> úroveň osvětlení při přibližně </w:t>
      </w:r>
      <w:r w:rsidR="004732DF">
        <w:rPr>
          <w:color w:val="0D1217"/>
        </w:rPr>
        <w:t>třetinové</w:t>
      </w:r>
      <w:r w:rsidR="005E5312">
        <w:rPr>
          <w:color w:val="0D1217"/>
        </w:rPr>
        <w:t xml:space="preserve"> úspoře elektriky. </w:t>
      </w:r>
      <w:r w:rsidR="004732DF">
        <w:rPr>
          <w:color w:val="0D1217"/>
        </w:rPr>
        <w:t xml:space="preserve">Tomu však musela předcházet demontáž více jak 20 let bezchybně sloužících složených zářivkových těles od fy. TOPAG. S ohledem na jejich plnou funkčnost, zachovalý stav a variabilitu stavebnicového závěsného systému bylo </w:t>
      </w:r>
      <w:r w:rsidR="00611456">
        <w:rPr>
          <w:color w:val="0D1217"/>
        </w:rPr>
        <w:t xml:space="preserve">prozatím upuštěno od plánovaného nákupu dalších LED panelů i do malé zasedačky, ale </w:t>
      </w:r>
      <w:r w:rsidR="004732DF">
        <w:rPr>
          <w:color w:val="0D1217"/>
        </w:rPr>
        <w:t xml:space="preserve">po přizpůsobení </w:t>
      </w:r>
      <w:r w:rsidR="00611456">
        <w:rPr>
          <w:color w:val="0D1217"/>
        </w:rPr>
        <w:t xml:space="preserve">demontované </w:t>
      </w:r>
      <w:r w:rsidR="004732DF">
        <w:rPr>
          <w:color w:val="0D1217"/>
        </w:rPr>
        <w:t xml:space="preserve">stavebnice </w:t>
      </w:r>
      <w:r w:rsidR="00611456">
        <w:rPr>
          <w:color w:val="0D1217"/>
        </w:rPr>
        <w:t xml:space="preserve">z kanceláře </w:t>
      </w:r>
      <w:r w:rsidR="004732DF">
        <w:rPr>
          <w:color w:val="0D1217"/>
        </w:rPr>
        <w:t>a prosté výměně zářivkových trubic</w:t>
      </w:r>
      <w:r w:rsidR="00611456">
        <w:rPr>
          <w:color w:val="0D1217"/>
        </w:rPr>
        <w:t xml:space="preserve"> v ní, tato plně</w:t>
      </w:r>
      <w:r w:rsidR="004732DF">
        <w:rPr>
          <w:color w:val="0D1217"/>
        </w:rPr>
        <w:t xml:space="preserve"> nahradi</w:t>
      </w:r>
      <w:r w:rsidR="00611456">
        <w:rPr>
          <w:color w:val="0D1217"/>
        </w:rPr>
        <w:t>la</w:t>
      </w:r>
      <w:r w:rsidR="004732DF">
        <w:rPr>
          <w:color w:val="0D1217"/>
        </w:rPr>
        <w:t xml:space="preserve"> podobn</w:t>
      </w:r>
      <w:r w:rsidR="00611456">
        <w:rPr>
          <w:color w:val="0D1217"/>
        </w:rPr>
        <w:t>ě nedostačující</w:t>
      </w:r>
      <w:r w:rsidR="004732DF">
        <w:rPr>
          <w:color w:val="0D1217"/>
        </w:rPr>
        <w:t xml:space="preserve"> </w:t>
      </w:r>
      <w:proofErr w:type="gramStart"/>
      <w:r w:rsidR="004732DF">
        <w:rPr>
          <w:color w:val="0D1217"/>
        </w:rPr>
        <w:t>dva  „retro</w:t>
      </w:r>
      <w:proofErr w:type="gramEnd"/>
      <w:r w:rsidR="004732DF">
        <w:rPr>
          <w:color w:val="0D1217"/>
        </w:rPr>
        <w:t>“ lustry v</w:t>
      </w:r>
      <w:r w:rsidR="00611456">
        <w:rPr>
          <w:color w:val="0D1217"/>
        </w:rPr>
        <w:t> této místnosti</w:t>
      </w:r>
      <w:r w:rsidR="004732DF">
        <w:rPr>
          <w:color w:val="0D1217"/>
        </w:rPr>
        <w:t xml:space="preserve">. </w:t>
      </w:r>
    </w:p>
    <w:p w:rsidR="004732DF" w:rsidRDefault="00611456" w:rsidP="004732DF">
      <w:pPr>
        <w:rPr>
          <w:color w:val="0D1217"/>
        </w:rPr>
      </w:pPr>
      <w:r>
        <w:rPr>
          <w:color w:val="0D1217"/>
        </w:rPr>
        <w:t xml:space="preserve">Pro srovnání – ve dvou lustrech ve velké zasedačce bylo osazeno 8 ks 60W a 2 ks 100W žárovek, </w:t>
      </w:r>
      <w:proofErr w:type="spellStart"/>
      <w:r>
        <w:rPr>
          <w:color w:val="0D1217"/>
        </w:rPr>
        <w:t>tj</w:t>
      </w:r>
      <w:proofErr w:type="spellEnd"/>
      <w:r>
        <w:rPr>
          <w:color w:val="0D1217"/>
        </w:rPr>
        <w:t xml:space="preserve"> 680W, nyní je to při maximu 6x72W, </w:t>
      </w:r>
      <w:proofErr w:type="spellStart"/>
      <w:r>
        <w:rPr>
          <w:color w:val="0D1217"/>
        </w:rPr>
        <w:t>tj</w:t>
      </w:r>
      <w:proofErr w:type="spellEnd"/>
      <w:r>
        <w:rPr>
          <w:color w:val="0D1217"/>
        </w:rPr>
        <w:t xml:space="preserve"> 432 W, v kanceláři se dosud svítilo </w:t>
      </w:r>
      <w:proofErr w:type="gramStart"/>
      <w:r>
        <w:rPr>
          <w:color w:val="0D1217"/>
        </w:rPr>
        <w:t>5ti</w:t>
      </w:r>
      <w:proofErr w:type="gramEnd"/>
      <w:r>
        <w:rPr>
          <w:color w:val="0D1217"/>
        </w:rPr>
        <w:t xml:space="preserve"> krátkými, 18W a 5ti dlouhými 38W zářivkami, </w:t>
      </w:r>
      <w:proofErr w:type="spellStart"/>
      <w:r>
        <w:rPr>
          <w:color w:val="0D1217"/>
        </w:rPr>
        <w:t>tj</w:t>
      </w:r>
      <w:proofErr w:type="spellEnd"/>
      <w:r w:rsidR="00303B45">
        <w:rPr>
          <w:color w:val="0D1217"/>
        </w:rPr>
        <w:t xml:space="preserve"> spotřeba</w:t>
      </w:r>
      <w:r>
        <w:rPr>
          <w:color w:val="0D1217"/>
        </w:rPr>
        <w:t xml:space="preserve"> s úbytkem na tlumivkách cca 300 W, nově s daleko vyšší svítivostí „jen“ 216 W. </w:t>
      </w:r>
      <w:r w:rsidR="004017B2">
        <w:rPr>
          <w:color w:val="0D1217"/>
        </w:rPr>
        <w:t xml:space="preserve">Touto renovací, na které se podílel a svými nápady a umem dotvářel elektrikářský „nestor“ p. Vladimír Šída, </w:t>
      </w:r>
      <w:r w:rsidR="004732DF">
        <w:rPr>
          <w:color w:val="0D1217"/>
        </w:rPr>
        <w:t xml:space="preserve">došlo k výrazné modernizaci obecních prostor a podstatnému navýšení úrovně osvětlení pro různorodé </w:t>
      </w:r>
      <w:r w:rsidR="004017B2">
        <w:rPr>
          <w:color w:val="0D1217"/>
        </w:rPr>
        <w:t xml:space="preserve">spolkové </w:t>
      </w:r>
      <w:r w:rsidR="004732DF">
        <w:rPr>
          <w:color w:val="0D1217"/>
        </w:rPr>
        <w:t xml:space="preserve">využití. </w:t>
      </w:r>
    </w:p>
    <w:p w:rsidR="004017B2" w:rsidRDefault="00E12F96" w:rsidP="00E12F96">
      <w:pPr>
        <w:ind w:right="-426"/>
        <w:rPr>
          <w:b/>
        </w:rPr>
      </w:pPr>
      <w:r>
        <w:rPr>
          <w:b/>
        </w:rPr>
        <w:t>Poznáte svoji obec</w:t>
      </w:r>
      <w:r w:rsidR="00303B45">
        <w:rPr>
          <w:b/>
        </w:rPr>
        <w:t>?</w:t>
      </w:r>
    </w:p>
    <w:p w:rsidR="00303B45" w:rsidRDefault="00303B45" w:rsidP="00E12F96">
      <w:pPr>
        <w:ind w:right="-426"/>
      </w:pPr>
      <w:r w:rsidRPr="00303B45">
        <w:t xml:space="preserve">                                                 -----foto</w:t>
      </w:r>
      <w:r>
        <w:t xml:space="preserve"> z přílohy--------</w:t>
      </w:r>
    </w:p>
    <w:p w:rsidR="00303B45" w:rsidRDefault="00303B45" w:rsidP="00E12F96">
      <w:pPr>
        <w:ind w:right="-426"/>
      </w:pPr>
    </w:p>
    <w:p w:rsidR="00303B45" w:rsidRDefault="00303B45" w:rsidP="00E12F96">
      <w:pPr>
        <w:ind w:right="-426"/>
      </w:pPr>
      <w:r>
        <w:t xml:space="preserve">     ……….. Votočkovo pekařství a nyní vchod do sokolovny u rybníka</w:t>
      </w:r>
    </w:p>
    <w:p w:rsidR="00303B45" w:rsidRDefault="00303B45" w:rsidP="00F54B14">
      <w:pPr>
        <w:ind w:left="-284" w:right="-426"/>
        <w:rPr>
          <w:b/>
        </w:rPr>
      </w:pPr>
    </w:p>
    <w:p w:rsidR="00F54B14" w:rsidRPr="001965D1" w:rsidRDefault="00F54B14" w:rsidP="00F54B14">
      <w:pPr>
        <w:ind w:left="-284" w:right="-426"/>
        <w:rPr>
          <w:b/>
        </w:rPr>
      </w:pPr>
      <w:r w:rsidRPr="001965D1">
        <w:rPr>
          <w:b/>
        </w:rPr>
        <w:t xml:space="preserve">                       Blahopřání</w:t>
      </w:r>
    </w:p>
    <w:p w:rsidR="005B6B8F" w:rsidRDefault="00F54B14">
      <w:r w:rsidRPr="001965D1">
        <w:t>V měsíci </w:t>
      </w:r>
      <w:r>
        <w:t>březnu oslavence do této rubriky nemáme.</w:t>
      </w:r>
      <w:r w:rsidRPr="001965D1">
        <w:t xml:space="preserve">  </w:t>
      </w:r>
    </w:p>
    <w:sectPr w:rsidR="005B6B8F" w:rsidSect="00FF14C8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5E"/>
    <w:rsid w:val="00073552"/>
    <w:rsid w:val="00120E77"/>
    <w:rsid w:val="00273F60"/>
    <w:rsid w:val="00303B45"/>
    <w:rsid w:val="00304C3B"/>
    <w:rsid w:val="004017B2"/>
    <w:rsid w:val="00415A49"/>
    <w:rsid w:val="00462C41"/>
    <w:rsid w:val="004732DF"/>
    <w:rsid w:val="005B6B8F"/>
    <w:rsid w:val="005E5312"/>
    <w:rsid w:val="005F61F5"/>
    <w:rsid w:val="00611456"/>
    <w:rsid w:val="00653463"/>
    <w:rsid w:val="006817B3"/>
    <w:rsid w:val="007D3DD4"/>
    <w:rsid w:val="00946EA8"/>
    <w:rsid w:val="009D7763"/>
    <w:rsid w:val="00C257F6"/>
    <w:rsid w:val="00CF1F5E"/>
    <w:rsid w:val="00D823DD"/>
    <w:rsid w:val="00E12F96"/>
    <w:rsid w:val="00F54B14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73B84-6162-473C-BA21-4712629D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1F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4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hy-tuha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8</cp:revision>
  <dcterms:created xsi:type="dcterms:W3CDTF">2016-01-05T09:07:00Z</dcterms:created>
  <dcterms:modified xsi:type="dcterms:W3CDTF">2016-03-11T10:29:00Z</dcterms:modified>
</cp:coreProperties>
</file>