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77" w:rsidRPr="00D628B3" w:rsidRDefault="009A5277" w:rsidP="009A5277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 w:rsidRPr="00D628B3">
        <w:rPr>
          <w:rFonts w:ascii="Arial" w:hAnsi="Arial" w:cs="Arial"/>
          <w:b/>
          <w:sz w:val="44"/>
          <w:szCs w:val="30"/>
        </w:rPr>
        <w:t>INFORMACE ze zasedání ZO dne 1</w:t>
      </w:r>
      <w:r w:rsidR="00D35FF1">
        <w:rPr>
          <w:rFonts w:ascii="Arial" w:hAnsi="Arial" w:cs="Arial"/>
          <w:b/>
          <w:sz w:val="44"/>
          <w:szCs w:val="30"/>
        </w:rPr>
        <w:t>2</w:t>
      </w:r>
      <w:r w:rsidRPr="00D628B3">
        <w:rPr>
          <w:rFonts w:ascii="Arial" w:hAnsi="Arial" w:cs="Arial"/>
          <w:b/>
          <w:sz w:val="44"/>
          <w:szCs w:val="30"/>
        </w:rPr>
        <w:t>. 1. 201</w:t>
      </w:r>
      <w:r w:rsidR="00D35FF1">
        <w:rPr>
          <w:rFonts w:ascii="Arial" w:hAnsi="Arial" w:cs="Arial"/>
          <w:b/>
          <w:sz w:val="44"/>
          <w:szCs w:val="30"/>
        </w:rPr>
        <w:t>7</w:t>
      </w:r>
    </w:p>
    <w:p w:rsidR="00D54407" w:rsidRPr="00105714" w:rsidRDefault="009A5277" w:rsidP="009A5277">
      <w:pPr>
        <w:tabs>
          <w:tab w:val="left" w:pos="10773"/>
        </w:tabs>
        <w:spacing w:after="0"/>
        <w:ind w:right="-1"/>
        <w:rPr>
          <w:rFonts w:ascii="Arial" w:hAnsi="Arial" w:cs="Arial"/>
          <w:sz w:val="32"/>
          <w:szCs w:val="30"/>
        </w:rPr>
      </w:pPr>
      <w:r w:rsidRPr="00105714">
        <w:rPr>
          <w:rFonts w:ascii="Arial" w:hAnsi="Arial" w:cs="Arial"/>
          <w:sz w:val="32"/>
          <w:szCs w:val="30"/>
        </w:rPr>
        <w:t>Přítomni: Klikar, Vávra, Těhníková, Hendrych, Paličová, Tůma</w:t>
      </w:r>
      <w:r w:rsidR="00D54407" w:rsidRPr="00105714">
        <w:rPr>
          <w:rFonts w:ascii="Arial" w:hAnsi="Arial" w:cs="Arial"/>
          <w:sz w:val="32"/>
          <w:szCs w:val="30"/>
        </w:rPr>
        <w:t xml:space="preserve">, </w:t>
      </w:r>
    </w:p>
    <w:p w:rsidR="009A5277" w:rsidRPr="00105714" w:rsidRDefault="009A5277" w:rsidP="009A5277">
      <w:pPr>
        <w:tabs>
          <w:tab w:val="left" w:pos="10773"/>
        </w:tabs>
        <w:spacing w:after="0"/>
        <w:ind w:right="-1"/>
        <w:rPr>
          <w:rFonts w:ascii="Arial" w:hAnsi="Arial" w:cs="Arial"/>
          <w:sz w:val="32"/>
          <w:szCs w:val="30"/>
        </w:rPr>
      </w:pPr>
      <w:r w:rsidRPr="00105714">
        <w:rPr>
          <w:rFonts w:ascii="Arial" w:hAnsi="Arial" w:cs="Arial"/>
          <w:sz w:val="32"/>
          <w:szCs w:val="30"/>
        </w:rPr>
        <w:t>Omluvena: Vágenknechtová</w:t>
      </w:r>
    </w:p>
    <w:p w:rsidR="009A5277" w:rsidRPr="00105714" w:rsidRDefault="009A5277" w:rsidP="00510CD2">
      <w:pPr>
        <w:spacing w:after="0"/>
        <w:rPr>
          <w:rFonts w:ascii="Arial" w:hAnsi="Arial" w:cs="Arial"/>
          <w:sz w:val="32"/>
          <w:szCs w:val="30"/>
        </w:rPr>
      </w:pPr>
      <w:r w:rsidRPr="00105714">
        <w:rPr>
          <w:rFonts w:ascii="Arial" w:hAnsi="Arial" w:cs="Arial"/>
          <w:b/>
          <w:sz w:val="32"/>
          <w:szCs w:val="28"/>
        </w:rPr>
        <w:t>1.)</w:t>
      </w:r>
      <w:r w:rsidRPr="00105714">
        <w:rPr>
          <w:rFonts w:ascii="Arial" w:hAnsi="Arial" w:cs="Arial"/>
          <w:sz w:val="32"/>
          <w:szCs w:val="28"/>
        </w:rPr>
        <w:t xml:space="preserve"> ZO projednalo došlé faktury od posledního zasedání </w:t>
      </w:r>
      <w:r w:rsidRPr="00105714">
        <w:rPr>
          <w:rFonts w:ascii="Arial" w:hAnsi="Arial" w:cs="Arial"/>
          <w:sz w:val="32"/>
          <w:szCs w:val="30"/>
        </w:rPr>
        <w:t>(vč. DPH):</w:t>
      </w:r>
      <w:r w:rsidR="0017503D" w:rsidRPr="00105714">
        <w:rPr>
          <w:rFonts w:ascii="Arial" w:hAnsi="Arial" w:cs="Arial"/>
          <w:sz w:val="32"/>
          <w:szCs w:val="30"/>
        </w:rPr>
        <w:t xml:space="preserve"> celkové náklady na obnovu pohořského vrtu = 223.330,-Kč (</w:t>
      </w:r>
      <w:proofErr w:type="spellStart"/>
      <w:r w:rsidR="0017503D" w:rsidRPr="00105714">
        <w:rPr>
          <w:rFonts w:ascii="Arial" w:hAnsi="Arial" w:cs="Arial"/>
          <w:sz w:val="32"/>
          <w:szCs w:val="30"/>
        </w:rPr>
        <w:t>pdp</w:t>
      </w:r>
      <w:proofErr w:type="spellEnd"/>
      <w:r w:rsidR="0017503D" w:rsidRPr="00105714">
        <w:rPr>
          <w:rFonts w:ascii="Arial" w:hAnsi="Arial" w:cs="Arial"/>
          <w:sz w:val="32"/>
          <w:szCs w:val="30"/>
        </w:rPr>
        <w:t>), odvodnění cesty na Cikánce (příkopy) = 11.253,-Kč, geodetické zaměření obecní kanalizace jako podklad k její následné pasportizaci</w:t>
      </w:r>
      <w:r w:rsidRPr="00105714">
        <w:rPr>
          <w:rFonts w:ascii="Arial" w:hAnsi="Arial" w:cs="Arial"/>
          <w:sz w:val="32"/>
          <w:szCs w:val="30"/>
        </w:rPr>
        <w:t xml:space="preserve"> </w:t>
      </w:r>
      <w:r w:rsidR="0017503D" w:rsidRPr="00105714">
        <w:rPr>
          <w:rFonts w:ascii="Arial" w:hAnsi="Arial" w:cs="Arial"/>
          <w:sz w:val="32"/>
          <w:szCs w:val="30"/>
        </w:rPr>
        <w:t xml:space="preserve">= 70.785,-Kč, dopravní značka „slepá ulice“ </w:t>
      </w:r>
      <w:proofErr w:type="spellStart"/>
      <w:r w:rsidR="0017503D" w:rsidRPr="00105714">
        <w:rPr>
          <w:rFonts w:ascii="Arial" w:hAnsi="Arial" w:cs="Arial"/>
          <w:sz w:val="32"/>
          <w:szCs w:val="30"/>
        </w:rPr>
        <w:t>Bezděčín</w:t>
      </w:r>
      <w:proofErr w:type="spellEnd"/>
      <w:r w:rsidR="0017503D" w:rsidRPr="00105714">
        <w:rPr>
          <w:rFonts w:ascii="Arial" w:hAnsi="Arial" w:cs="Arial"/>
          <w:sz w:val="32"/>
          <w:szCs w:val="30"/>
        </w:rPr>
        <w:t xml:space="preserve"> = 3.539,-Kč, </w:t>
      </w:r>
      <w:r w:rsidR="008842BC" w:rsidRPr="00105714">
        <w:rPr>
          <w:rFonts w:ascii="Arial" w:hAnsi="Arial" w:cs="Arial"/>
          <w:sz w:val="32"/>
          <w:szCs w:val="30"/>
        </w:rPr>
        <w:t xml:space="preserve">zimní údržba ZEOS – prosinec 2016 = 19.457,-Kč, PD + </w:t>
      </w:r>
      <w:proofErr w:type="spellStart"/>
      <w:r w:rsidR="008842BC" w:rsidRPr="00105714">
        <w:rPr>
          <w:rFonts w:ascii="Arial" w:hAnsi="Arial" w:cs="Arial"/>
          <w:sz w:val="32"/>
          <w:szCs w:val="30"/>
        </w:rPr>
        <w:t>inženýring</w:t>
      </w:r>
      <w:proofErr w:type="spellEnd"/>
      <w:r w:rsidR="008842BC" w:rsidRPr="00105714">
        <w:rPr>
          <w:rFonts w:ascii="Arial" w:hAnsi="Arial" w:cs="Arial"/>
          <w:sz w:val="32"/>
          <w:szCs w:val="30"/>
        </w:rPr>
        <w:t xml:space="preserve"> + správní poplatky pro prodloužení vodovodu Cikánka = 18.755,-Kč, úprava elektroinstalace pro přímotopy v </w:t>
      </w:r>
      <w:proofErr w:type="gramStart"/>
      <w:r w:rsidR="008842BC" w:rsidRPr="00105714">
        <w:rPr>
          <w:rFonts w:ascii="Arial" w:hAnsi="Arial" w:cs="Arial"/>
          <w:sz w:val="32"/>
          <w:szCs w:val="30"/>
        </w:rPr>
        <w:t>č.p.</w:t>
      </w:r>
      <w:proofErr w:type="gramEnd"/>
      <w:r w:rsidR="008842BC" w:rsidRPr="00105714">
        <w:rPr>
          <w:rFonts w:ascii="Arial" w:hAnsi="Arial" w:cs="Arial"/>
          <w:sz w:val="32"/>
          <w:szCs w:val="30"/>
        </w:rPr>
        <w:t xml:space="preserve"> 22 na Pohoří = 13.300,-Kč, </w:t>
      </w:r>
      <w:r w:rsidR="009573FE" w:rsidRPr="00105714">
        <w:rPr>
          <w:rFonts w:ascii="Arial" w:hAnsi="Arial" w:cs="Arial"/>
          <w:sz w:val="32"/>
          <w:szCs w:val="30"/>
        </w:rPr>
        <w:t>předvánoční setkání se seniory</w:t>
      </w:r>
      <w:r w:rsidR="008842BC" w:rsidRPr="00105714">
        <w:rPr>
          <w:rFonts w:ascii="Arial" w:hAnsi="Arial" w:cs="Arial"/>
          <w:sz w:val="32"/>
          <w:szCs w:val="30"/>
        </w:rPr>
        <w:t xml:space="preserve"> </w:t>
      </w:r>
      <w:r w:rsidR="009573FE" w:rsidRPr="00105714">
        <w:rPr>
          <w:rFonts w:ascii="Arial" w:hAnsi="Arial" w:cs="Arial"/>
          <w:sz w:val="32"/>
          <w:szCs w:val="30"/>
        </w:rPr>
        <w:t>= 10.307,-Kč, výměna LED osvětlení v Tuhani na „</w:t>
      </w:r>
      <w:proofErr w:type="spellStart"/>
      <w:r w:rsidR="009573FE" w:rsidRPr="00105714">
        <w:rPr>
          <w:rFonts w:ascii="Arial" w:hAnsi="Arial" w:cs="Arial"/>
          <w:sz w:val="32"/>
          <w:szCs w:val="30"/>
        </w:rPr>
        <w:t>Nouzovce</w:t>
      </w:r>
      <w:proofErr w:type="spellEnd"/>
      <w:r w:rsidR="009573FE" w:rsidRPr="00105714">
        <w:rPr>
          <w:rFonts w:ascii="Arial" w:hAnsi="Arial" w:cs="Arial"/>
          <w:sz w:val="32"/>
          <w:szCs w:val="30"/>
        </w:rPr>
        <w:t xml:space="preserve">“ (z 12/2015) = 11.835,-Kč, </w:t>
      </w:r>
      <w:r w:rsidR="009573FE" w:rsidRPr="00105714">
        <w:rPr>
          <w:rFonts w:ascii="Arial" w:hAnsi="Arial" w:cs="Arial"/>
          <w:sz w:val="32"/>
          <w:szCs w:val="26"/>
        </w:rPr>
        <w:t>drobné „</w:t>
      </w:r>
      <w:proofErr w:type="spellStart"/>
      <w:r w:rsidR="009573FE" w:rsidRPr="00105714">
        <w:rPr>
          <w:rFonts w:ascii="Arial" w:hAnsi="Arial" w:cs="Arial"/>
          <w:sz w:val="32"/>
          <w:szCs w:val="26"/>
        </w:rPr>
        <w:t>kovopráce</w:t>
      </w:r>
      <w:proofErr w:type="spellEnd"/>
      <w:r w:rsidR="009573FE" w:rsidRPr="00105714">
        <w:rPr>
          <w:rFonts w:ascii="Arial" w:hAnsi="Arial" w:cs="Arial"/>
          <w:sz w:val="32"/>
          <w:szCs w:val="26"/>
        </w:rPr>
        <w:t xml:space="preserve">“ ve fy. </w:t>
      </w:r>
      <w:proofErr w:type="spellStart"/>
      <w:r w:rsidR="009573FE" w:rsidRPr="00105714">
        <w:rPr>
          <w:rFonts w:ascii="Arial" w:hAnsi="Arial" w:cs="Arial"/>
          <w:sz w:val="32"/>
          <w:szCs w:val="26"/>
        </w:rPr>
        <w:t>Vl</w:t>
      </w:r>
      <w:proofErr w:type="spellEnd"/>
      <w:r w:rsidR="009573FE" w:rsidRPr="00105714">
        <w:rPr>
          <w:rFonts w:ascii="Arial" w:hAnsi="Arial" w:cs="Arial"/>
          <w:sz w:val="32"/>
          <w:szCs w:val="26"/>
        </w:rPr>
        <w:t>. Malý = 1.210,-Kč/rok</w:t>
      </w:r>
      <w:r w:rsidR="00510CD2" w:rsidRPr="00105714">
        <w:rPr>
          <w:rFonts w:ascii="Arial" w:hAnsi="Arial" w:cs="Arial"/>
          <w:sz w:val="32"/>
          <w:szCs w:val="26"/>
        </w:rPr>
        <w:t xml:space="preserve">, </w:t>
      </w:r>
      <w:r w:rsidR="00510CD2" w:rsidRPr="00105714">
        <w:rPr>
          <w:rFonts w:ascii="Arial" w:hAnsi="Arial" w:cs="Arial"/>
          <w:sz w:val="32"/>
          <w:szCs w:val="30"/>
        </w:rPr>
        <w:t>pololetní vyúčtování agendy rušení TP dle VPS (</w:t>
      </w:r>
      <w:proofErr w:type="spellStart"/>
      <w:r w:rsidR="00510CD2" w:rsidRPr="00105714">
        <w:rPr>
          <w:rFonts w:ascii="Arial" w:hAnsi="Arial" w:cs="Arial"/>
          <w:sz w:val="32"/>
          <w:szCs w:val="30"/>
        </w:rPr>
        <w:t>MěÚ</w:t>
      </w:r>
      <w:proofErr w:type="spellEnd"/>
      <w:r w:rsidR="00510CD2" w:rsidRPr="00105714">
        <w:rPr>
          <w:rFonts w:ascii="Arial" w:hAnsi="Arial" w:cs="Arial"/>
          <w:sz w:val="32"/>
          <w:szCs w:val="30"/>
        </w:rPr>
        <w:t xml:space="preserve"> Lomnice) = 1.300,-Kč, </w:t>
      </w:r>
      <w:r w:rsidR="008842BC" w:rsidRPr="00105714">
        <w:rPr>
          <w:rFonts w:ascii="Arial" w:hAnsi="Arial" w:cs="Arial"/>
          <w:sz w:val="28"/>
          <w:szCs w:val="30"/>
        </w:rPr>
        <w:t xml:space="preserve"> </w:t>
      </w:r>
    </w:p>
    <w:p w:rsidR="009A5277" w:rsidRPr="00105714" w:rsidRDefault="009573FE" w:rsidP="009A5277">
      <w:pPr>
        <w:spacing w:after="0"/>
        <w:rPr>
          <w:rFonts w:ascii="Arial" w:hAnsi="Arial" w:cs="Arial"/>
          <w:sz w:val="32"/>
          <w:szCs w:val="28"/>
        </w:rPr>
      </w:pPr>
      <w:r w:rsidRPr="00105714">
        <w:rPr>
          <w:rFonts w:ascii="Arial" w:hAnsi="Arial" w:cs="Arial"/>
          <w:b/>
          <w:sz w:val="32"/>
          <w:szCs w:val="28"/>
        </w:rPr>
        <w:t>2</w:t>
      </w:r>
      <w:r w:rsidR="009A5277" w:rsidRPr="00105714">
        <w:rPr>
          <w:rFonts w:ascii="Arial" w:hAnsi="Arial" w:cs="Arial"/>
          <w:b/>
          <w:sz w:val="32"/>
          <w:szCs w:val="28"/>
        </w:rPr>
        <w:t>.)</w:t>
      </w:r>
      <w:r w:rsidR="009A5277" w:rsidRPr="00105714">
        <w:rPr>
          <w:rFonts w:ascii="Arial" w:hAnsi="Arial" w:cs="Arial"/>
          <w:sz w:val="32"/>
          <w:szCs w:val="28"/>
        </w:rPr>
        <w:t xml:space="preserve"> ZO </w:t>
      </w:r>
      <w:r w:rsidR="009A5277" w:rsidRPr="00105714">
        <w:rPr>
          <w:rFonts w:ascii="Arial" w:hAnsi="Arial" w:cs="Arial"/>
          <w:sz w:val="32"/>
          <w:szCs w:val="26"/>
        </w:rPr>
        <w:t xml:space="preserve">se zabývalo přípravou rozpočtu na rok 2017. Bylo seznámeno s předběžným výsledkem </w:t>
      </w:r>
      <w:r w:rsidR="009A5277" w:rsidRPr="00105714">
        <w:rPr>
          <w:rFonts w:ascii="Arial" w:hAnsi="Arial" w:cs="Arial"/>
          <w:b/>
          <w:sz w:val="32"/>
          <w:szCs w:val="26"/>
        </w:rPr>
        <w:t>hospodaření v roce 2016</w:t>
      </w:r>
      <w:r w:rsidR="009A5277" w:rsidRPr="00105714">
        <w:rPr>
          <w:rFonts w:ascii="Arial" w:hAnsi="Arial" w:cs="Arial"/>
          <w:sz w:val="32"/>
          <w:szCs w:val="26"/>
        </w:rPr>
        <w:t xml:space="preserve"> :</w:t>
      </w:r>
    </w:p>
    <w:p w:rsidR="009A5277" w:rsidRPr="00105714" w:rsidRDefault="009A5277" w:rsidP="00105714">
      <w:pPr>
        <w:spacing w:after="0"/>
        <w:rPr>
          <w:rFonts w:ascii="Arial" w:hAnsi="Arial" w:cs="Arial"/>
          <w:sz w:val="32"/>
          <w:szCs w:val="26"/>
        </w:rPr>
      </w:pPr>
      <w:r w:rsidRPr="00105714">
        <w:rPr>
          <w:rFonts w:ascii="Arial" w:hAnsi="Arial" w:cs="Arial"/>
          <w:sz w:val="32"/>
          <w:szCs w:val="26"/>
        </w:rPr>
        <w:t xml:space="preserve">        </w:t>
      </w:r>
      <w:proofErr w:type="gramStart"/>
      <w:r w:rsidRPr="00105714">
        <w:rPr>
          <w:rFonts w:ascii="Arial" w:hAnsi="Arial" w:cs="Arial"/>
          <w:sz w:val="32"/>
          <w:szCs w:val="26"/>
        </w:rPr>
        <w:t>Příjmy ( včetně</w:t>
      </w:r>
      <w:proofErr w:type="gramEnd"/>
      <w:r w:rsidRPr="00105714">
        <w:rPr>
          <w:rFonts w:ascii="Arial" w:hAnsi="Arial" w:cs="Arial"/>
          <w:sz w:val="32"/>
          <w:szCs w:val="26"/>
        </w:rPr>
        <w:t xml:space="preserve"> přijatých dotací )           9, 6</w:t>
      </w:r>
      <w:r w:rsidR="008B3D0B" w:rsidRPr="00105714">
        <w:rPr>
          <w:rFonts w:ascii="Arial" w:hAnsi="Arial" w:cs="Arial"/>
          <w:sz w:val="32"/>
          <w:szCs w:val="26"/>
        </w:rPr>
        <w:t>14</w:t>
      </w:r>
      <w:r w:rsidRPr="00105714">
        <w:rPr>
          <w:rFonts w:ascii="Arial" w:hAnsi="Arial" w:cs="Arial"/>
          <w:sz w:val="32"/>
          <w:szCs w:val="26"/>
        </w:rPr>
        <w:t xml:space="preserve"> </w:t>
      </w:r>
      <w:r w:rsidR="008B3D0B" w:rsidRPr="00105714">
        <w:rPr>
          <w:rFonts w:ascii="Arial" w:hAnsi="Arial" w:cs="Arial"/>
          <w:sz w:val="32"/>
          <w:szCs w:val="26"/>
        </w:rPr>
        <w:t>510</w:t>
      </w:r>
      <w:r w:rsidRPr="00105714">
        <w:rPr>
          <w:rFonts w:ascii="Arial" w:hAnsi="Arial" w:cs="Arial"/>
          <w:sz w:val="32"/>
          <w:szCs w:val="26"/>
        </w:rPr>
        <w:t xml:space="preserve">,- Kč … </w:t>
      </w:r>
      <w:proofErr w:type="spellStart"/>
      <w:r w:rsidRPr="00105714">
        <w:rPr>
          <w:rFonts w:ascii="Arial" w:hAnsi="Arial" w:cs="Arial"/>
          <w:sz w:val="32"/>
          <w:szCs w:val="26"/>
        </w:rPr>
        <w:t>tj</w:t>
      </w:r>
      <w:proofErr w:type="spellEnd"/>
      <w:r w:rsidRPr="00105714">
        <w:rPr>
          <w:rFonts w:ascii="Arial" w:hAnsi="Arial" w:cs="Arial"/>
          <w:sz w:val="32"/>
          <w:szCs w:val="26"/>
        </w:rPr>
        <w:t xml:space="preserve"> 11</w:t>
      </w:r>
      <w:r w:rsidR="008B3D0B" w:rsidRPr="00105714">
        <w:rPr>
          <w:rFonts w:ascii="Arial" w:hAnsi="Arial" w:cs="Arial"/>
          <w:sz w:val="32"/>
          <w:szCs w:val="26"/>
        </w:rPr>
        <w:t>0</w:t>
      </w:r>
      <w:r w:rsidRPr="00105714">
        <w:rPr>
          <w:rFonts w:ascii="Arial" w:hAnsi="Arial" w:cs="Arial"/>
          <w:sz w:val="32"/>
          <w:szCs w:val="26"/>
        </w:rPr>
        <w:t>,</w:t>
      </w:r>
      <w:r w:rsidR="008B3D0B" w:rsidRPr="00105714">
        <w:rPr>
          <w:rFonts w:ascii="Arial" w:hAnsi="Arial" w:cs="Arial"/>
          <w:sz w:val="32"/>
          <w:szCs w:val="26"/>
        </w:rPr>
        <w:t>39</w:t>
      </w:r>
      <w:r w:rsidRPr="00105714">
        <w:rPr>
          <w:rFonts w:ascii="Arial" w:hAnsi="Arial" w:cs="Arial"/>
          <w:sz w:val="32"/>
          <w:szCs w:val="26"/>
        </w:rPr>
        <w:t>%</w:t>
      </w:r>
    </w:p>
    <w:p w:rsidR="009A5277" w:rsidRPr="00105714" w:rsidRDefault="009A5277" w:rsidP="00105714">
      <w:pPr>
        <w:spacing w:after="0"/>
        <w:rPr>
          <w:rFonts w:ascii="Arial" w:hAnsi="Arial" w:cs="Arial"/>
          <w:sz w:val="32"/>
          <w:szCs w:val="26"/>
          <w:u w:val="single"/>
        </w:rPr>
      </w:pPr>
      <w:r w:rsidRPr="00105714">
        <w:rPr>
          <w:rFonts w:ascii="Arial" w:hAnsi="Arial" w:cs="Arial"/>
          <w:sz w:val="32"/>
          <w:szCs w:val="26"/>
        </w:rPr>
        <w:t xml:space="preserve">        </w:t>
      </w:r>
      <w:proofErr w:type="gramStart"/>
      <w:r w:rsidRPr="00105714">
        <w:rPr>
          <w:rFonts w:ascii="Arial" w:hAnsi="Arial" w:cs="Arial"/>
          <w:sz w:val="32"/>
          <w:szCs w:val="26"/>
          <w:u w:val="single"/>
        </w:rPr>
        <w:t xml:space="preserve">Výdaje                                               </w:t>
      </w:r>
      <w:r w:rsidR="00105714">
        <w:rPr>
          <w:rFonts w:ascii="Arial" w:hAnsi="Arial" w:cs="Arial"/>
          <w:sz w:val="32"/>
          <w:szCs w:val="26"/>
          <w:u w:val="single"/>
        </w:rPr>
        <w:t xml:space="preserve"> </w:t>
      </w:r>
      <w:r w:rsidRPr="00105714">
        <w:rPr>
          <w:rFonts w:ascii="Arial" w:hAnsi="Arial" w:cs="Arial"/>
          <w:sz w:val="32"/>
          <w:szCs w:val="26"/>
          <w:u w:val="single"/>
        </w:rPr>
        <w:t xml:space="preserve">    </w:t>
      </w:r>
      <w:r w:rsidR="008B3D0B" w:rsidRPr="00105714">
        <w:rPr>
          <w:rFonts w:ascii="Arial" w:hAnsi="Arial" w:cs="Arial"/>
          <w:sz w:val="32"/>
          <w:szCs w:val="26"/>
          <w:u w:val="single"/>
        </w:rPr>
        <w:t>8</w:t>
      </w:r>
      <w:r w:rsidRPr="00105714">
        <w:rPr>
          <w:rFonts w:ascii="Arial" w:hAnsi="Arial" w:cs="Arial"/>
          <w:sz w:val="32"/>
          <w:szCs w:val="26"/>
          <w:u w:val="single"/>
        </w:rPr>
        <w:t xml:space="preserve">, </w:t>
      </w:r>
      <w:r w:rsidR="008B3D0B" w:rsidRPr="00105714">
        <w:rPr>
          <w:rFonts w:ascii="Arial" w:hAnsi="Arial" w:cs="Arial"/>
          <w:sz w:val="32"/>
          <w:szCs w:val="26"/>
          <w:u w:val="single"/>
        </w:rPr>
        <w:t>801 858</w:t>
      </w:r>
      <w:r w:rsidRPr="00105714">
        <w:rPr>
          <w:rFonts w:ascii="Arial" w:hAnsi="Arial" w:cs="Arial"/>
          <w:sz w:val="32"/>
          <w:szCs w:val="26"/>
          <w:u w:val="single"/>
        </w:rPr>
        <w:t>,</w:t>
      </w:r>
      <w:proofErr w:type="gramEnd"/>
      <w:r w:rsidRPr="00105714">
        <w:rPr>
          <w:rFonts w:ascii="Arial" w:hAnsi="Arial" w:cs="Arial"/>
          <w:sz w:val="32"/>
          <w:szCs w:val="26"/>
          <w:u w:val="single"/>
        </w:rPr>
        <w:t xml:space="preserve">- Kč … </w:t>
      </w:r>
      <w:proofErr w:type="spellStart"/>
      <w:r w:rsidRPr="00105714">
        <w:rPr>
          <w:rFonts w:ascii="Arial" w:hAnsi="Arial" w:cs="Arial"/>
          <w:sz w:val="32"/>
          <w:szCs w:val="26"/>
          <w:u w:val="single"/>
        </w:rPr>
        <w:t>tj</w:t>
      </w:r>
      <w:proofErr w:type="spellEnd"/>
      <w:r w:rsidRPr="00105714">
        <w:rPr>
          <w:rFonts w:ascii="Arial" w:hAnsi="Arial" w:cs="Arial"/>
          <w:sz w:val="32"/>
          <w:szCs w:val="26"/>
          <w:u w:val="single"/>
        </w:rPr>
        <w:t xml:space="preserve">   82,</w:t>
      </w:r>
      <w:r w:rsidR="008B3D0B" w:rsidRPr="00105714">
        <w:rPr>
          <w:rFonts w:ascii="Arial" w:hAnsi="Arial" w:cs="Arial"/>
          <w:sz w:val="32"/>
          <w:szCs w:val="26"/>
          <w:u w:val="single"/>
        </w:rPr>
        <w:t>65</w:t>
      </w:r>
      <w:r w:rsidRPr="00105714">
        <w:rPr>
          <w:rFonts w:ascii="Arial" w:hAnsi="Arial" w:cs="Arial"/>
          <w:sz w:val="32"/>
          <w:szCs w:val="26"/>
          <w:u w:val="single"/>
        </w:rPr>
        <w:t>%</w:t>
      </w:r>
    </w:p>
    <w:p w:rsidR="009A5277" w:rsidRPr="00105714" w:rsidRDefault="009A5277" w:rsidP="009A5277">
      <w:pPr>
        <w:tabs>
          <w:tab w:val="left" w:pos="6521"/>
          <w:tab w:val="left" w:pos="6663"/>
        </w:tabs>
        <w:spacing w:after="0"/>
        <w:jc w:val="both"/>
        <w:rPr>
          <w:rFonts w:ascii="Arial" w:hAnsi="Arial" w:cs="Arial"/>
          <w:sz w:val="32"/>
          <w:szCs w:val="26"/>
        </w:rPr>
      </w:pPr>
      <w:r w:rsidRPr="00105714">
        <w:rPr>
          <w:rFonts w:ascii="Arial" w:hAnsi="Arial" w:cs="Arial"/>
          <w:sz w:val="32"/>
          <w:szCs w:val="26"/>
        </w:rPr>
        <w:t xml:space="preserve">        </w:t>
      </w:r>
      <w:proofErr w:type="gramStart"/>
      <w:r w:rsidRPr="00105714">
        <w:rPr>
          <w:rFonts w:ascii="Arial" w:hAnsi="Arial" w:cs="Arial"/>
          <w:sz w:val="32"/>
          <w:szCs w:val="26"/>
        </w:rPr>
        <w:t xml:space="preserve">Rozdíl                                            </w:t>
      </w:r>
      <w:r w:rsidR="008B3D0B" w:rsidRPr="00105714">
        <w:rPr>
          <w:rFonts w:ascii="Arial" w:hAnsi="Arial" w:cs="Arial"/>
          <w:sz w:val="32"/>
          <w:szCs w:val="26"/>
        </w:rPr>
        <w:t xml:space="preserve">    </w:t>
      </w:r>
      <w:r w:rsidRPr="00105714">
        <w:rPr>
          <w:rFonts w:ascii="Arial" w:hAnsi="Arial" w:cs="Arial"/>
          <w:sz w:val="32"/>
          <w:szCs w:val="26"/>
        </w:rPr>
        <w:t xml:space="preserve">  + </w:t>
      </w:r>
      <w:r w:rsidR="008B3D0B" w:rsidRPr="00105714">
        <w:rPr>
          <w:rFonts w:ascii="Arial" w:hAnsi="Arial" w:cs="Arial"/>
          <w:sz w:val="32"/>
          <w:szCs w:val="26"/>
        </w:rPr>
        <w:t xml:space="preserve">    812 652</w:t>
      </w:r>
      <w:r w:rsidRPr="00105714">
        <w:rPr>
          <w:rFonts w:ascii="Arial" w:hAnsi="Arial" w:cs="Arial"/>
          <w:sz w:val="32"/>
          <w:szCs w:val="26"/>
        </w:rPr>
        <w:t>,</w:t>
      </w:r>
      <w:proofErr w:type="gramEnd"/>
      <w:r w:rsidRPr="00105714">
        <w:rPr>
          <w:rFonts w:ascii="Arial" w:hAnsi="Arial" w:cs="Arial"/>
          <w:sz w:val="32"/>
          <w:szCs w:val="26"/>
        </w:rPr>
        <w:t>- Kč</w:t>
      </w:r>
    </w:p>
    <w:p w:rsidR="009A5277" w:rsidRPr="00105714" w:rsidRDefault="009A5277" w:rsidP="009A5277">
      <w:pPr>
        <w:spacing w:after="0"/>
        <w:jc w:val="both"/>
        <w:rPr>
          <w:rFonts w:ascii="Arial" w:hAnsi="Arial" w:cs="Arial"/>
          <w:sz w:val="32"/>
          <w:szCs w:val="26"/>
        </w:rPr>
      </w:pPr>
      <w:r w:rsidRPr="00105714">
        <w:rPr>
          <w:rFonts w:ascii="Arial" w:hAnsi="Arial" w:cs="Arial"/>
          <w:b/>
          <w:sz w:val="32"/>
          <w:szCs w:val="26"/>
        </w:rPr>
        <w:t xml:space="preserve">Příprava </w:t>
      </w:r>
      <w:proofErr w:type="gramStart"/>
      <w:r w:rsidRPr="00105714">
        <w:rPr>
          <w:rFonts w:ascii="Arial" w:hAnsi="Arial" w:cs="Arial"/>
          <w:b/>
          <w:sz w:val="32"/>
          <w:szCs w:val="26"/>
        </w:rPr>
        <w:t>rozpočtu</w:t>
      </w:r>
      <w:r w:rsidRPr="00105714">
        <w:rPr>
          <w:rFonts w:ascii="Arial" w:hAnsi="Arial" w:cs="Arial"/>
          <w:sz w:val="32"/>
          <w:szCs w:val="26"/>
        </w:rPr>
        <w:t xml:space="preserve"> :</w:t>
      </w:r>
      <w:proofErr w:type="gramEnd"/>
    </w:p>
    <w:p w:rsidR="009A5277" w:rsidRPr="00105714" w:rsidRDefault="009A5277" w:rsidP="009A5277">
      <w:pPr>
        <w:spacing w:after="0"/>
        <w:rPr>
          <w:rFonts w:ascii="Arial" w:hAnsi="Arial" w:cs="Arial"/>
          <w:sz w:val="32"/>
          <w:szCs w:val="26"/>
        </w:rPr>
      </w:pPr>
      <w:r w:rsidRPr="00105714">
        <w:rPr>
          <w:rFonts w:ascii="Arial" w:hAnsi="Arial" w:cs="Arial"/>
          <w:sz w:val="32"/>
          <w:szCs w:val="26"/>
        </w:rPr>
        <w:t xml:space="preserve">        Předpokládané </w:t>
      </w:r>
      <w:proofErr w:type="gramStart"/>
      <w:r w:rsidRPr="00105714">
        <w:rPr>
          <w:rFonts w:ascii="Arial" w:hAnsi="Arial" w:cs="Arial"/>
          <w:sz w:val="32"/>
          <w:szCs w:val="26"/>
        </w:rPr>
        <w:t xml:space="preserve">příjmy                              </w:t>
      </w:r>
      <w:r w:rsidR="00D54407" w:rsidRPr="00105714">
        <w:rPr>
          <w:rFonts w:ascii="Arial" w:hAnsi="Arial" w:cs="Arial"/>
          <w:sz w:val="32"/>
          <w:szCs w:val="26"/>
        </w:rPr>
        <w:t>9</w:t>
      </w:r>
      <w:r w:rsidRPr="00105714">
        <w:rPr>
          <w:rFonts w:ascii="Arial" w:hAnsi="Arial" w:cs="Arial"/>
          <w:sz w:val="32"/>
          <w:szCs w:val="26"/>
        </w:rPr>
        <w:t xml:space="preserve">, </w:t>
      </w:r>
      <w:r w:rsidR="00D54407" w:rsidRPr="00105714">
        <w:rPr>
          <w:rFonts w:ascii="Arial" w:hAnsi="Arial" w:cs="Arial"/>
          <w:sz w:val="32"/>
          <w:szCs w:val="26"/>
        </w:rPr>
        <w:t>124</w:t>
      </w:r>
      <w:r w:rsidRPr="00105714">
        <w:rPr>
          <w:rFonts w:ascii="Arial" w:hAnsi="Arial" w:cs="Arial"/>
          <w:sz w:val="32"/>
          <w:szCs w:val="26"/>
        </w:rPr>
        <w:t xml:space="preserve"> </w:t>
      </w:r>
      <w:r w:rsidR="00D54407" w:rsidRPr="00105714">
        <w:rPr>
          <w:rFonts w:ascii="Arial" w:hAnsi="Arial" w:cs="Arial"/>
          <w:sz w:val="32"/>
          <w:szCs w:val="26"/>
        </w:rPr>
        <w:t>8</w:t>
      </w:r>
      <w:r w:rsidRPr="00105714">
        <w:rPr>
          <w:rFonts w:ascii="Arial" w:hAnsi="Arial" w:cs="Arial"/>
          <w:sz w:val="32"/>
          <w:szCs w:val="26"/>
        </w:rPr>
        <w:t>00,</w:t>
      </w:r>
      <w:proofErr w:type="gramEnd"/>
      <w:r w:rsidRPr="00105714">
        <w:rPr>
          <w:rFonts w:ascii="Arial" w:hAnsi="Arial" w:cs="Arial"/>
          <w:sz w:val="32"/>
          <w:szCs w:val="26"/>
        </w:rPr>
        <w:t>- Kč</w:t>
      </w:r>
    </w:p>
    <w:p w:rsidR="009A5277" w:rsidRPr="00105714" w:rsidRDefault="009A5277" w:rsidP="009A5277">
      <w:pPr>
        <w:spacing w:after="0"/>
        <w:rPr>
          <w:rFonts w:ascii="Arial" w:hAnsi="Arial" w:cs="Arial"/>
          <w:sz w:val="32"/>
          <w:szCs w:val="26"/>
          <w:u w:val="single"/>
        </w:rPr>
      </w:pPr>
      <w:r w:rsidRPr="00105714">
        <w:rPr>
          <w:rFonts w:ascii="Arial" w:hAnsi="Arial" w:cs="Arial"/>
          <w:sz w:val="32"/>
          <w:szCs w:val="26"/>
        </w:rPr>
        <w:t xml:space="preserve">       </w:t>
      </w:r>
      <w:r w:rsidRPr="00105714">
        <w:rPr>
          <w:rFonts w:ascii="Arial" w:hAnsi="Arial" w:cs="Arial"/>
          <w:sz w:val="32"/>
          <w:szCs w:val="26"/>
          <w:u w:val="single"/>
        </w:rPr>
        <w:t xml:space="preserve"> Předpokládané výdaje (</w:t>
      </w:r>
      <w:proofErr w:type="gramStart"/>
      <w:r w:rsidRPr="00105714">
        <w:rPr>
          <w:rFonts w:ascii="Arial" w:hAnsi="Arial" w:cs="Arial"/>
          <w:sz w:val="32"/>
          <w:szCs w:val="26"/>
          <w:u w:val="single"/>
        </w:rPr>
        <w:t xml:space="preserve">provoz)               5, </w:t>
      </w:r>
      <w:r w:rsidR="00D54407" w:rsidRPr="00105714">
        <w:rPr>
          <w:rFonts w:ascii="Arial" w:hAnsi="Arial" w:cs="Arial"/>
          <w:sz w:val="32"/>
          <w:szCs w:val="26"/>
          <w:u w:val="single"/>
        </w:rPr>
        <w:t>712</w:t>
      </w:r>
      <w:r w:rsidRPr="00105714">
        <w:rPr>
          <w:rFonts w:ascii="Arial" w:hAnsi="Arial" w:cs="Arial"/>
          <w:sz w:val="32"/>
          <w:szCs w:val="26"/>
          <w:u w:val="single"/>
        </w:rPr>
        <w:t xml:space="preserve"> </w:t>
      </w:r>
      <w:r w:rsidR="00D54407" w:rsidRPr="00105714">
        <w:rPr>
          <w:rFonts w:ascii="Arial" w:hAnsi="Arial" w:cs="Arial"/>
          <w:sz w:val="32"/>
          <w:szCs w:val="26"/>
          <w:u w:val="single"/>
        </w:rPr>
        <w:t>720</w:t>
      </w:r>
      <w:r w:rsidRPr="00105714">
        <w:rPr>
          <w:rFonts w:ascii="Arial" w:hAnsi="Arial" w:cs="Arial"/>
          <w:sz w:val="32"/>
          <w:szCs w:val="26"/>
          <w:u w:val="single"/>
        </w:rPr>
        <w:t>,</w:t>
      </w:r>
      <w:proofErr w:type="gramEnd"/>
      <w:r w:rsidRPr="00105714">
        <w:rPr>
          <w:rFonts w:ascii="Arial" w:hAnsi="Arial" w:cs="Arial"/>
          <w:sz w:val="32"/>
          <w:szCs w:val="26"/>
          <w:u w:val="single"/>
        </w:rPr>
        <w:t xml:space="preserve">- Kč </w:t>
      </w:r>
    </w:p>
    <w:p w:rsidR="009A5277" w:rsidRPr="00105714" w:rsidRDefault="009A5277" w:rsidP="009A5277">
      <w:pPr>
        <w:spacing w:after="0"/>
        <w:rPr>
          <w:rFonts w:ascii="Arial" w:hAnsi="Arial" w:cs="Arial"/>
          <w:sz w:val="32"/>
          <w:szCs w:val="26"/>
        </w:rPr>
      </w:pPr>
      <w:r w:rsidRPr="00105714">
        <w:rPr>
          <w:rFonts w:ascii="Arial" w:hAnsi="Arial" w:cs="Arial"/>
          <w:sz w:val="32"/>
          <w:szCs w:val="26"/>
        </w:rPr>
        <w:t xml:space="preserve">        </w:t>
      </w:r>
      <w:proofErr w:type="gramStart"/>
      <w:r w:rsidRPr="00105714">
        <w:rPr>
          <w:rFonts w:ascii="Arial" w:hAnsi="Arial" w:cs="Arial"/>
          <w:sz w:val="32"/>
          <w:szCs w:val="26"/>
        </w:rPr>
        <w:t xml:space="preserve">Rozdíl                                                       3, </w:t>
      </w:r>
      <w:r w:rsidR="00D54407" w:rsidRPr="00105714">
        <w:rPr>
          <w:rFonts w:ascii="Arial" w:hAnsi="Arial" w:cs="Arial"/>
          <w:sz w:val="32"/>
          <w:szCs w:val="26"/>
        </w:rPr>
        <w:t>412</w:t>
      </w:r>
      <w:r w:rsidRPr="00105714">
        <w:rPr>
          <w:rFonts w:ascii="Arial" w:hAnsi="Arial" w:cs="Arial"/>
          <w:sz w:val="32"/>
          <w:szCs w:val="26"/>
        </w:rPr>
        <w:t xml:space="preserve"> </w:t>
      </w:r>
      <w:r w:rsidR="00D54407" w:rsidRPr="00105714">
        <w:rPr>
          <w:rFonts w:ascii="Arial" w:hAnsi="Arial" w:cs="Arial"/>
          <w:sz w:val="32"/>
          <w:szCs w:val="26"/>
        </w:rPr>
        <w:t>080</w:t>
      </w:r>
      <w:r w:rsidRPr="00105714">
        <w:rPr>
          <w:rFonts w:ascii="Arial" w:hAnsi="Arial" w:cs="Arial"/>
          <w:sz w:val="32"/>
          <w:szCs w:val="26"/>
        </w:rPr>
        <w:t>,</w:t>
      </w:r>
      <w:proofErr w:type="gramEnd"/>
      <w:r w:rsidRPr="00105714">
        <w:rPr>
          <w:rFonts w:ascii="Arial" w:hAnsi="Arial" w:cs="Arial"/>
          <w:sz w:val="32"/>
          <w:szCs w:val="26"/>
        </w:rPr>
        <w:t>- Kč</w:t>
      </w:r>
    </w:p>
    <w:p w:rsidR="009A5277" w:rsidRPr="00105714" w:rsidRDefault="009A5277" w:rsidP="009A5277">
      <w:pPr>
        <w:spacing w:after="0"/>
        <w:rPr>
          <w:rFonts w:ascii="Arial" w:hAnsi="Arial" w:cs="Arial"/>
          <w:sz w:val="32"/>
          <w:szCs w:val="26"/>
        </w:rPr>
      </w:pPr>
      <w:r w:rsidRPr="00105714">
        <w:rPr>
          <w:rFonts w:ascii="Arial" w:hAnsi="Arial" w:cs="Arial"/>
          <w:sz w:val="32"/>
          <w:szCs w:val="26"/>
        </w:rPr>
        <w:t xml:space="preserve">        Zůstatek na BÚ z r. 2015               </w:t>
      </w:r>
      <w:r w:rsidR="00D54407" w:rsidRPr="00105714">
        <w:rPr>
          <w:rFonts w:ascii="Arial" w:hAnsi="Arial" w:cs="Arial"/>
          <w:sz w:val="32"/>
          <w:szCs w:val="26"/>
        </w:rPr>
        <w:t xml:space="preserve"> </w:t>
      </w:r>
      <w:r w:rsidRPr="00105714">
        <w:rPr>
          <w:rFonts w:ascii="Arial" w:hAnsi="Arial" w:cs="Arial"/>
          <w:sz w:val="32"/>
          <w:szCs w:val="26"/>
        </w:rPr>
        <w:t xml:space="preserve">          </w:t>
      </w:r>
      <w:r w:rsidR="00D54407" w:rsidRPr="00105714">
        <w:rPr>
          <w:rFonts w:ascii="Arial" w:hAnsi="Arial" w:cs="Arial"/>
          <w:sz w:val="32"/>
          <w:szCs w:val="26"/>
        </w:rPr>
        <w:t>3</w:t>
      </w:r>
      <w:r w:rsidRPr="00105714">
        <w:rPr>
          <w:rFonts w:ascii="Arial" w:hAnsi="Arial" w:cs="Arial"/>
          <w:sz w:val="32"/>
          <w:szCs w:val="26"/>
        </w:rPr>
        <w:t xml:space="preserve">, </w:t>
      </w:r>
      <w:r w:rsidR="00D54407" w:rsidRPr="00105714">
        <w:rPr>
          <w:rFonts w:ascii="Arial" w:hAnsi="Arial" w:cs="Arial"/>
          <w:sz w:val="32"/>
          <w:szCs w:val="26"/>
        </w:rPr>
        <w:t>312</w:t>
      </w:r>
      <w:r w:rsidRPr="00105714">
        <w:rPr>
          <w:rFonts w:ascii="Arial" w:hAnsi="Arial" w:cs="Arial"/>
          <w:sz w:val="32"/>
          <w:szCs w:val="26"/>
        </w:rPr>
        <w:t xml:space="preserve"> </w:t>
      </w:r>
      <w:r w:rsidR="00D54407" w:rsidRPr="00105714">
        <w:rPr>
          <w:rFonts w:ascii="Arial" w:hAnsi="Arial" w:cs="Arial"/>
          <w:sz w:val="32"/>
          <w:szCs w:val="26"/>
        </w:rPr>
        <w:t>8</w:t>
      </w:r>
      <w:r w:rsidRPr="00105714">
        <w:rPr>
          <w:rFonts w:ascii="Arial" w:hAnsi="Arial" w:cs="Arial"/>
          <w:sz w:val="32"/>
          <w:szCs w:val="26"/>
        </w:rPr>
        <w:t>00,- Kč</w:t>
      </w:r>
    </w:p>
    <w:p w:rsidR="009A5277" w:rsidRPr="00105714" w:rsidRDefault="009A5277" w:rsidP="009A5277">
      <w:pPr>
        <w:spacing w:after="0"/>
        <w:rPr>
          <w:rFonts w:ascii="Arial" w:hAnsi="Arial" w:cs="Arial"/>
          <w:b/>
          <w:sz w:val="32"/>
          <w:szCs w:val="26"/>
        </w:rPr>
      </w:pPr>
      <w:r w:rsidRPr="00105714">
        <w:rPr>
          <w:rFonts w:ascii="Arial" w:hAnsi="Arial" w:cs="Arial"/>
          <w:b/>
          <w:sz w:val="32"/>
          <w:szCs w:val="26"/>
        </w:rPr>
        <w:t xml:space="preserve">        </w:t>
      </w:r>
      <w:r w:rsidRPr="00105714">
        <w:rPr>
          <w:rFonts w:ascii="Arial" w:hAnsi="Arial" w:cs="Arial"/>
          <w:b/>
          <w:sz w:val="32"/>
          <w:szCs w:val="26"/>
          <w:u w:val="single"/>
        </w:rPr>
        <w:t xml:space="preserve">Zůstatek na </w:t>
      </w:r>
      <w:proofErr w:type="gramStart"/>
      <w:r w:rsidRPr="00105714">
        <w:rPr>
          <w:rFonts w:ascii="Arial" w:hAnsi="Arial" w:cs="Arial"/>
          <w:b/>
          <w:sz w:val="32"/>
          <w:szCs w:val="26"/>
          <w:u w:val="single"/>
        </w:rPr>
        <w:t xml:space="preserve">investice                         +  </w:t>
      </w:r>
      <w:r w:rsidR="00D54407" w:rsidRPr="00105714">
        <w:rPr>
          <w:rFonts w:ascii="Arial" w:hAnsi="Arial" w:cs="Arial"/>
          <w:b/>
          <w:sz w:val="32"/>
          <w:szCs w:val="26"/>
          <w:u w:val="single"/>
        </w:rPr>
        <w:t>6</w:t>
      </w:r>
      <w:r w:rsidRPr="00105714">
        <w:rPr>
          <w:rFonts w:ascii="Arial" w:hAnsi="Arial" w:cs="Arial"/>
          <w:b/>
          <w:sz w:val="32"/>
          <w:szCs w:val="26"/>
          <w:u w:val="single"/>
        </w:rPr>
        <w:t>, 7</w:t>
      </w:r>
      <w:r w:rsidR="00D54407" w:rsidRPr="00105714">
        <w:rPr>
          <w:rFonts w:ascii="Arial" w:hAnsi="Arial" w:cs="Arial"/>
          <w:b/>
          <w:sz w:val="32"/>
          <w:szCs w:val="26"/>
          <w:u w:val="single"/>
        </w:rPr>
        <w:t>24</w:t>
      </w:r>
      <w:r w:rsidRPr="00105714">
        <w:rPr>
          <w:rFonts w:ascii="Arial" w:hAnsi="Arial" w:cs="Arial"/>
          <w:b/>
          <w:sz w:val="32"/>
          <w:szCs w:val="26"/>
          <w:u w:val="single"/>
        </w:rPr>
        <w:t xml:space="preserve"> </w:t>
      </w:r>
      <w:r w:rsidR="00D54407" w:rsidRPr="00105714">
        <w:rPr>
          <w:rFonts w:ascii="Arial" w:hAnsi="Arial" w:cs="Arial"/>
          <w:b/>
          <w:sz w:val="32"/>
          <w:szCs w:val="26"/>
          <w:u w:val="single"/>
        </w:rPr>
        <w:t>880</w:t>
      </w:r>
      <w:r w:rsidRPr="00105714">
        <w:rPr>
          <w:rFonts w:ascii="Arial" w:hAnsi="Arial" w:cs="Arial"/>
          <w:b/>
          <w:sz w:val="32"/>
          <w:szCs w:val="26"/>
          <w:u w:val="single"/>
        </w:rPr>
        <w:t>,</w:t>
      </w:r>
      <w:proofErr w:type="gramEnd"/>
      <w:r w:rsidRPr="00105714">
        <w:rPr>
          <w:rFonts w:ascii="Arial" w:hAnsi="Arial" w:cs="Arial"/>
          <w:b/>
          <w:sz w:val="32"/>
          <w:szCs w:val="26"/>
          <w:u w:val="single"/>
        </w:rPr>
        <w:t>- Kč</w:t>
      </w:r>
      <w:r w:rsidRPr="00105714">
        <w:rPr>
          <w:rFonts w:ascii="Arial" w:hAnsi="Arial" w:cs="Arial"/>
          <w:b/>
          <w:sz w:val="32"/>
          <w:szCs w:val="26"/>
        </w:rPr>
        <w:t xml:space="preserve">  </w:t>
      </w:r>
    </w:p>
    <w:p w:rsidR="00510CD2" w:rsidRPr="00105714" w:rsidRDefault="00510CD2" w:rsidP="009A5277">
      <w:pPr>
        <w:spacing w:after="0"/>
        <w:jc w:val="both"/>
        <w:rPr>
          <w:rFonts w:ascii="Arial" w:hAnsi="Arial" w:cs="Arial"/>
          <w:sz w:val="32"/>
          <w:szCs w:val="26"/>
          <w:u w:val="single"/>
        </w:rPr>
      </w:pPr>
    </w:p>
    <w:p w:rsidR="009A5277" w:rsidRPr="00105714" w:rsidRDefault="009A5277" w:rsidP="009A5277">
      <w:pPr>
        <w:spacing w:after="0"/>
        <w:jc w:val="both"/>
        <w:rPr>
          <w:rFonts w:ascii="Arial" w:hAnsi="Arial" w:cs="Arial"/>
          <w:sz w:val="32"/>
          <w:szCs w:val="26"/>
          <w:u w:val="single"/>
        </w:rPr>
      </w:pPr>
      <w:r w:rsidRPr="00105714">
        <w:rPr>
          <w:rFonts w:ascii="Arial" w:hAnsi="Arial" w:cs="Arial"/>
          <w:sz w:val="32"/>
          <w:szCs w:val="26"/>
          <w:u w:val="single"/>
        </w:rPr>
        <w:t xml:space="preserve">ZO schválilo zařazení těchto investičních </w:t>
      </w:r>
      <w:proofErr w:type="gramStart"/>
      <w:r w:rsidRPr="00105714">
        <w:rPr>
          <w:rFonts w:ascii="Arial" w:hAnsi="Arial" w:cs="Arial"/>
          <w:sz w:val="32"/>
          <w:szCs w:val="26"/>
          <w:u w:val="single"/>
        </w:rPr>
        <w:t>akcí :</w:t>
      </w:r>
      <w:proofErr w:type="gramEnd"/>
    </w:p>
    <w:p w:rsidR="009A5277" w:rsidRPr="00105714" w:rsidRDefault="009A5277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cesta Tuhaň – mostek pod Zeleným hájem dle PD </w:t>
      </w:r>
      <w:r w:rsidR="00D54407" w:rsidRPr="00105714">
        <w:rPr>
          <w:rFonts w:ascii="Arial" w:eastAsia="Times New Roman" w:hAnsi="Arial" w:cs="Arial"/>
          <w:sz w:val="32"/>
          <w:szCs w:val="26"/>
          <w:lang w:eastAsia="cs-CZ"/>
        </w:rPr>
        <w:t>(dodělávka)</w:t>
      </w: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  </w:t>
      </w:r>
    </w:p>
    <w:p w:rsidR="009A5277" w:rsidRPr="00105714" w:rsidRDefault="009A5277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ČOV Pohoří 22 (obecní dům) </w:t>
      </w:r>
    </w:p>
    <w:p w:rsidR="009A5277" w:rsidRPr="00105714" w:rsidRDefault="009A5277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vodovod </w:t>
      </w:r>
      <w:proofErr w:type="spellStart"/>
      <w:r w:rsidRPr="00105714">
        <w:rPr>
          <w:rFonts w:ascii="Arial" w:eastAsia="Times New Roman" w:hAnsi="Arial" w:cs="Arial"/>
          <w:sz w:val="32"/>
          <w:szCs w:val="26"/>
          <w:lang w:eastAsia="cs-CZ"/>
        </w:rPr>
        <w:t>Královsko</w:t>
      </w:r>
      <w:proofErr w:type="spellEnd"/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+ ovládání (sekční šoupata) </w:t>
      </w:r>
    </w:p>
    <w:p w:rsidR="009A5277" w:rsidRPr="00105714" w:rsidRDefault="009A5277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rozšíření veřejného osvětlení v Královsku - </w:t>
      </w:r>
      <w:proofErr w:type="gramStart"/>
      <w:r w:rsidRPr="00105714">
        <w:rPr>
          <w:rFonts w:ascii="Arial" w:eastAsia="Times New Roman" w:hAnsi="Arial" w:cs="Arial"/>
          <w:sz w:val="32"/>
          <w:szCs w:val="26"/>
          <w:lang w:eastAsia="cs-CZ"/>
        </w:rPr>
        <w:t>č.p.</w:t>
      </w:r>
      <w:proofErr w:type="gramEnd"/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178 a 122  </w:t>
      </w:r>
    </w:p>
    <w:p w:rsidR="00E76601" w:rsidRPr="00105714" w:rsidRDefault="00E76601" w:rsidP="00E7660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05714">
        <w:rPr>
          <w:rFonts w:ascii="Arial" w:hAnsi="Arial" w:cs="Arial"/>
          <w:sz w:val="32"/>
          <w:szCs w:val="28"/>
        </w:rPr>
        <w:t>- výměna krovu a krytiny na ZŠ – dle odborného posudku</w:t>
      </w:r>
    </w:p>
    <w:p w:rsidR="00A3184D" w:rsidRPr="00105714" w:rsidRDefault="00A3184D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ZŠ – obnova PC </w:t>
      </w:r>
    </w:p>
    <w:p w:rsidR="009A5277" w:rsidRPr="00105714" w:rsidRDefault="009A5277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MŠ – úpravy herny + nábytek </w:t>
      </w:r>
    </w:p>
    <w:p w:rsidR="009A5277" w:rsidRPr="00105714" w:rsidRDefault="009A5277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>- tělocvična - přístavba zázemí k</w:t>
      </w:r>
      <w:r w:rsidR="00D54407" w:rsidRPr="00105714">
        <w:rPr>
          <w:rFonts w:ascii="Arial" w:eastAsia="Times New Roman" w:hAnsi="Arial" w:cs="Arial"/>
          <w:sz w:val="32"/>
          <w:szCs w:val="26"/>
          <w:lang w:eastAsia="cs-CZ"/>
        </w:rPr>
        <w:t> </w:t>
      </w:r>
      <w:r w:rsidRPr="00105714">
        <w:rPr>
          <w:rFonts w:ascii="Arial" w:eastAsia="Times New Roman" w:hAnsi="Arial" w:cs="Arial"/>
          <w:sz w:val="32"/>
          <w:szCs w:val="26"/>
          <w:lang w:eastAsia="cs-CZ"/>
        </w:rPr>
        <w:t>sálu</w:t>
      </w:r>
      <w:r w:rsidR="00D54407"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+ jímka</w:t>
      </w: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</w:t>
      </w:r>
      <w:r w:rsidR="00510CD2" w:rsidRPr="00105714">
        <w:rPr>
          <w:rFonts w:ascii="Arial" w:eastAsia="Times New Roman" w:hAnsi="Arial" w:cs="Arial"/>
          <w:sz w:val="32"/>
          <w:szCs w:val="26"/>
          <w:lang w:eastAsia="cs-CZ"/>
        </w:rPr>
        <w:t>+ vybavení</w:t>
      </w:r>
    </w:p>
    <w:p w:rsidR="00510CD2" w:rsidRPr="00105714" w:rsidRDefault="00510CD2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revitalizace </w:t>
      </w:r>
      <w:proofErr w:type="spellStart"/>
      <w:r w:rsidRPr="00105714">
        <w:rPr>
          <w:rFonts w:ascii="Arial" w:eastAsia="Times New Roman" w:hAnsi="Arial" w:cs="Arial"/>
          <w:sz w:val="32"/>
          <w:szCs w:val="26"/>
          <w:lang w:eastAsia="cs-CZ"/>
        </w:rPr>
        <w:t>stružineckého</w:t>
      </w:r>
      <w:proofErr w:type="spellEnd"/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rybníka na úkor vodní plochy</w:t>
      </w:r>
    </w:p>
    <w:p w:rsidR="00A3184D" w:rsidRPr="00105714" w:rsidRDefault="00A3184D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</w:t>
      </w:r>
      <w:proofErr w:type="spellStart"/>
      <w:r w:rsidRPr="00105714">
        <w:rPr>
          <w:rFonts w:ascii="Arial" w:eastAsia="Times New Roman" w:hAnsi="Arial" w:cs="Arial"/>
          <w:sz w:val="32"/>
          <w:szCs w:val="26"/>
          <w:lang w:eastAsia="cs-CZ"/>
        </w:rPr>
        <w:t>zatrubnění</w:t>
      </w:r>
      <w:proofErr w:type="spellEnd"/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části potoka na Hůrce </w:t>
      </w:r>
    </w:p>
    <w:p w:rsidR="00A3184D" w:rsidRPr="00105714" w:rsidRDefault="00A3184D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lastRenderedPageBreak/>
        <w:t>- ořez zeleně podél obecních cest</w:t>
      </w:r>
    </w:p>
    <w:p w:rsidR="009A5277" w:rsidRPr="00105714" w:rsidRDefault="009A5277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parkové úpravy u OÚ </w:t>
      </w:r>
    </w:p>
    <w:p w:rsidR="009A5277" w:rsidRPr="00105714" w:rsidRDefault="009A5277" w:rsidP="009A5277">
      <w:pPr>
        <w:spacing w:after="0"/>
        <w:ind w:left="142" w:hanging="142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pasport všech </w:t>
      </w:r>
      <w:proofErr w:type="spellStart"/>
      <w:r w:rsidRPr="00105714">
        <w:rPr>
          <w:rFonts w:ascii="Arial" w:eastAsia="Times New Roman" w:hAnsi="Arial" w:cs="Arial"/>
          <w:sz w:val="32"/>
          <w:szCs w:val="26"/>
          <w:lang w:eastAsia="cs-CZ"/>
        </w:rPr>
        <w:t>výústí</w:t>
      </w:r>
      <w:proofErr w:type="spellEnd"/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kanalizace do potoka pro </w:t>
      </w:r>
      <w:r w:rsidR="00595647">
        <w:rPr>
          <w:rFonts w:ascii="Arial" w:eastAsia="Times New Roman" w:hAnsi="Arial" w:cs="Arial"/>
          <w:sz w:val="32"/>
          <w:szCs w:val="26"/>
          <w:lang w:eastAsia="cs-CZ"/>
        </w:rPr>
        <w:t>možné</w:t>
      </w:r>
      <w:bookmarkStart w:id="0" w:name="_GoBack"/>
      <w:bookmarkEnd w:id="0"/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napojení domovních ČOV </w:t>
      </w:r>
    </w:p>
    <w:p w:rsidR="009A5277" w:rsidRPr="00105714" w:rsidRDefault="009A5277" w:rsidP="009A5277">
      <w:pPr>
        <w:spacing w:after="0"/>
        <w:rPr>
          <w:rFonts w:ascii="Arial" w:eastAsia="Times New Roman" w:hAnsi="Arial" w:cs="Arial"/>
          <w:sz w:val="32"/>
          <w:szCs w:val="26"/>
          <w:lang w:eastAsia="cs-CZ"/>
        </w:rPr>
      </w:pP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- byty – </w:t>
      </w:r>
      <w:proofErr w:type="spellStart"/>
      <w:r w:rsidRPr="00105714">
        <w:rPr>
          <w:rFonts w:ascii="Arial" w:eastAsia="Times New Roman" w:hAnsi="Arial" w:cs="Arial"/>
          <w:sz w:val="32"/>
          <w:szCs w:val="26"/>
          <w:lang w:eastAsia="cs-CZ"/>
        </w:rPr>
        <w:t>turbokotle</w:t>
      </w:r>
      <w:proofErr w:type="spellEnd"/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 kampelička, zateplení stropu garáže </w:t>
      </w:r>
      <w:r w:rsidR="005D5648"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a závětří </w:t>
      </w:r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v </w:t>
      </w:r>
      <w:proofErr w:type="gramStart"/>
      <w:r w:rsidRPr="00105714">
        <w:rPr>
          <w:rFonts w:ascii="Arial" w:eastAsia="Times New Roman" w:hAnsi="Arial" w:cs="Arial"/>
          <w:sz w:val="32"/>
          <w:szCs w:val="26"/>
          <w:lang w:eastAsia="cs-CZ"/>
        </w:rPr>
        <w:t>č.p.</w:t>
      </w:r>
      <w:proofErr w:type="gramEnd"/>
      <w:r w:rsidRPr="00105714">
        <w:rPr>
          <w:rFonts w:ascii="Arial" w:eastAsia="Times New Roman" w:hAnsi="Arial" w:cs="Arial"/>
          <w:sz w:val="32"/>
          <w:szCs w:val="26"/>
          <w:lang w:eastAsia="cs-CZ"/>
        </w:rPr>
        <w:t xml:space="preserve">178 </w:t>
      </w:r>
    </w:p>
    <w:p w:rsidR="0057416A" w:rsidRPr="00105714" w:rsidRDefault="0057416A" w:rsidP="009A5277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05714">
        <w:rPr>
          <w:rFonts w:ascii="Arial" w:hAnsi="Arial" w:cs="Arial"/>
          <w:sz w:val="32"/>
          <w:szCs w:val="28"/>
        </w:rPr>
        <w:t xml:space="preserve">- odkup lesního pozemku na Hůrce </w:t>
      </w:r>
    </w:p>
    <w:p w:rsidR="009A5277" w:rsidRPr="00105714" w:rsidRDefault="009A5277" w:rsidP="009A5277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05714">
        <w:rPr>
          <w:rFonts w:ascii="Arial" w:hAnsi="Arial" w:cs="Arial"/>
          <w:sz w:val="32"/>
          <w:szCs w:val="28"/>
        </w:rPr>
        <w:t>- nákup nábytku do zasedací místnosti OÚ</w:t>
      </w:r>
    </w:p>
    <w:p w:rsidR="009A5277" w:rsidRPr="00105714" w:rsidRDefault="009A5277" w:rsidP="009A5277">
      <w:pPr>
        <w:spacing w:after="0"/>
        <w:ind w:left="284" w:hanging="284"/>
        <w:rPr>
          <w:rFonts w:ascii="Arial" w:eastAsia="Times New Roman" w:hAnsi="Arial" w:cs="Arial"/>
          <w:sz w:val="32"/>
          <w:szCs w:val="28"/>
          <w:lang w:eastAsia="cs-CZ"/>
        </w:rPr>
      </w:pPr>
      <w:r w:rsidRPr="00105714">
        <w:rPr>
          <w:rFonts w:ascii="Arial" w:eastAsia="Times New Roman" w:hAnsi="Arial" w:cs="Arial"/>
          <w:sz w:val="32"/>
          <w:szCs w:val="28"/>
          <w:lang w:eastAsia="cs-CZ"/>
        </w:rPr>
        <w:t xml:space="preserve">- opravy asfaltek technologií Turbo + kalové zákryty </w:t>
      </w:r>
      <w:proofErr w:type="spellStart"/>
      <w:r w:rsidRPr="00105714">
        <w:rPr>
          <w:rFonts w:ascii="Arial" w:eastAsia="Times New Roman" w:hAnsi="Arial" w:cs="Arial"/>
          <w:sz w:val="32"/>
          <w:szCs w:val="28"/>
          <w:lang w:eastAsia="cs-CZ"/>
        </w:rPr>
        <w:t>Slurry</w:t>
      </w:r>
      <w:proofErr w:type="spellEnd"/>
      <w:r w:rsidRPr="00105714">
        <w:rPr>
          <w:rFonts w:ascii="Arial" w:eastAsia="Times New Roman" w:hAnsi="Arial" w:cs="Arial"/>
          <w:sz w:val="32"/>
          <w:szCs w:val="28"/>
          <w:lang w:eastAsia="cs-CZ"/>
        </w:rPr>
        <w:t xml:space="preserve"> </w:t>
      </w:r>
      <w:proofErr w:type="spellStart"/>
      <w:r w:rsidRPr="00105714">
        <w:rPr>
          <w:rFonts w:ascii="Arial" w:eastAsia="Times New Roman" w:hAnsi="Arial" w:cs="Arial"/>
          <w:sz w:val="32"/>
          <w:szCs w:val="28"/>
          <w:lang w:eastAsia="cs-CZ"/>
        </w:rPr>
        <w:t>seal</w:t>
      </w:r>
      <w:proofErr w:type="spellEnd"/>
      <w:r w:rsidRPr="00105714">
        <w:rPr>
          <w:rFonts w:ascii="Arial" w:eastAsia="Times New Roman" w:hAnsi="Arial" w:cs="Arial"/>
          <w:sz w:val="32"/>
          <w:szCs w:val="28"/>
          <w:lang w:eastAsia="cs-CZ"/>
        </w:rPr>
        <w:t xml:space="preserve">,  </w:t>
      </w:r>
    </w:p>
    <w:p w:rsidR="00105714" w:rsidRPr="00105714" w:rsidRDefault="00105714" w:rsidP="009A5277">
      <w:pPr>
        <w:spacing w:after="0"/>
        <w:rPr>
          <w:rFonts w:ascii="Arial" w:hAnsi="Arial" w:cs="Arial"/>
          <w:b/>
          <w:sz w:val="32"/>
          <w:szCs w:val="28"/>
        </w:rPr>
      </w:pPr>
    </w:p>
    <w:p w:rsidR="00E76601" w:rsidRPr="00105714" w:rsidRDefault="00E76601" w:rsidP="009A5277">
      <w:pPr>
        <w:spacing w:after="0"/>
        <w:rPr>
          <w:rFonts w:ascii="Arial" w:hAnsi="Arial" w:cs="Arial"/>
          <w:b/>
          <w:sz w:val="32"/>
          <w:szCs w:val="28"/>
        </w:rPr>
      </w:pPr>
      <w:r w:rsidRPr="00105714">
        <w:rPr>
          <w:rFonts w:ascii="Arial" w:hAnsi="Arial" w:cs="Arial"/>
          <w:b/>
          <w:sz w:val="32"/>
          <w:szCs w:val="28"/>
        </w:rPr>
        <w:t>3.)</w:t>
      </w:r>
      <w:r w:rsidRPr="00105714">
        <w:rPr>
          <w:rFonts w:ascii="Arial" w:hAnsi="Arial" w:cs="Arial"/>
          <w:sz w:val="32"/>
          <w:szCs w:val="28"/>
        </w:rPr>
        <w:t xml:space="preserve"> ZO bylo informováno o</w:t>
      </w:r>
      <w:r w:rsidR="00D716AA" w:rsidRPr="00105714">
        <w:rPr>
          <w:rFonts w:ascii="Arial" w:hAnsi="Arial" w:cs="Arial"/>
          <w:sz w:val="32"/>
          <w:szCs w:val="28"/>
        </w:rPr>
        <w:t xml:space="preserve"> výstupu jednání s vedením fy EUROVIA Kamenolomy a.s. nad možnou </w:t>
      </w:r>
      <w:r w:rsidR="004A13DB" w:rsidRPr="00105714">
        <w:rPr>
          <w:rFonts w:ascii="Arial" w:hAnsi="Arial" w:cs="Arial"/>
          <w:sz w:val="32"/>
          <w:szCs w:val="28"/>
        </w:rPr>
        <w:t xml:space="preserve">finanční </w:t>
      </w:r>
      <w:r w:rsidR="00D716AA" w:rsidRPr="00105714">
        <w:rPr>
          <w:rFonts w:ascii="Arial" w:hAnsi="Arial" w:cs="Arial"/>
          <w:sz w:val="32"/>
          <w:szCs w:val="28"/>
        </w:rPr>
        <w:t>spolu</w:t>
      </w:r>
      <w:r w:rsidR="00B91CF5" w:rsidRPr="00105714">
        <w:rPr>
          <w:rFonts w:ascii="Arial" w:hAnsi="Arial" w:cs="Arial"/>
          <w:sz w:val="32"/>
          <w:szCs w:val="28"/>
        </w:rPr>
        <w:t>účastí při</w:t>
      </w:r>
      <w:r w:rsidR="00D716AA" w:rsidRPr="00105714">
        <w:rPr>
          <w:rFonts w:ascii="Arial" w:hAnsi="Arial" w:cs="Arial"/>
          <w:sz w:val="32"/>
          <w:szCs w:val="28"/>
        </w:rPr>
        <w:t xml:space="preserve"> obnov</w:t>
      </w:r>
      <w:r w:rsidR="00B91CF5" w:rsidRPr="00105714">
        <w:rPr>
          <w:rFonts w:ascii="Arial" w:hAnsi="Arial" w:cs="Arial"/>
          <w:sz w:val="32"/>
          <w:szCs w:val="28"/>
        </w:rPr>
        <w:t>ě</w:t>
      </w:r>
      <w:r w:rsidR="00D716AA" w:rsidRPr="00105714">
        <w:rPr>
          <w:rFonts w:ascii="Arial" w:hAnsi="Arial" w:cs="Arial"/>
          <w:sz w:val="32"/>
          <w:szCs w:val="28"/>
        </w:rPr>
        <w:t xml:space="preserve"> pohořského vrtu.</w:t>
      </w:r>
      <w:r w:rsidR="00B91CF5" w:rsidRPr="00105714">
        <w:rPr>
          <w:rFonts w:ascii="Arial" w:hAnsi="Arial" w:cs="Arial"/>
          <w:sz w:val="32"/>
          <w:szCs w:val="28"/>
        </w:rPr>
        <w:t xml:space="preserve"> Jednorázová takto účelová podpora není průchozí přes </w:t>
      </w:r>
      <w:r w:rsidR="004A13DB" w:rsidRPr="00105714">
        <w:rPr>
          <w:rFonts w:ascii="Arial" w:hAnsi="Arial" w:cs="Arial"/>
          <w:sz w:val="32"/>
          <w:szCs w:val="28"/>
        </w:rPr>
        <w:t xml:space="preserve">nastavená </w:t>
      </w:r>
      <w:r w:rsidR="00B91CF5" w:rsidRPr="00105714">
        <w:rPr>
          <w:rFonts w:ascii="Arial" w:hAnsi="Arial" w:cs="Arial"/>
          <w:sz w:val="32"/>
          <w:szCs w:val="28"/>
        </w:rPr>
        <w:t>pravidla akcionářů, finance však</w:t>
      </w:r>
      <w:r w:rsidR="004A13DB" w:rsidRPr="00105714">
        <w:rPr>
          <w:rFonts w:ascii="Arial" w:hAnsi="Arial" w:cs="Arial"/>
          <w:sz w:val="32"/>
          <w:szCs w:val="28"/>
        </w:rPr>
        <w:t xml:space="preserve"> obec může</w:t>
      </w:r>
      <w:r w:rsidR="00B91CF5" w:rsidRPr="00105714">
        <w:rPr>
          <w:rFonts w:ascii="Arial" w:hAnsi="Arial" w:cs="Arial"/>
          <w:sz w:val="32"/>
          <w:szCs w:val="28"/>
        </w:rPr>
        <w:t xml:space="preserve"> získ</w:t>
      </w:r>
      <w:r w:rsidR="004A13DB" w:rsidRPr="00105714">
        <w:rPr>
          <w:rFonts w:ascii="Arial" w:hAnsi="Arial" w:cs="Arial"/>
          <w:sz w:val="32"/>
          <w:szCs w:val="28"/>
        </w:rPr>
        <w:t>ávat</w:t>
      </w:r>
      <w:r w:rsidR="00B91CF5" w:rsidRPr="00105714">
        <w:rPr>
          <w:rFonts w:ascii="Arial" w:hAnsi="Arial" w:cs="Arial"/>
          <w:sz w:val="32"/>
          <w:szCs w:val="28"/>
        </w:rPr>
        <w:t xml:space="preserve"> </w:t>
      </w:r>
      <w:r w:rsidR="00855487">
        <w:rPr>
          <w:rFonts w:ascii="Arial" w:hAnsi="Arial" w:cs="Arial"/>
          <w:sz w:val="32"/>
          <w:szCs w:val="28"/>
        </w:rPr>
        <w:t>v budoucnu</w:t>
      </w:r>
      <w:r w:rsidR="004A13DB" w:rsidRPr="00105714">
        <w:rPr>
          <w:rFonts w:ascii="Arial" w:hAnsi="Arial" w:cs="Arial"/>
          <w:sz w:val="32"/>
          <w:szCs w:val="28"/>
        </w:rPr>
        <w:t xml:space="preserve"> za</w:t>
      </w:r>
      <w:r w:rsidR="00B91CF5" w:rsidRPr="00105714">
        <w:rPr>
          <w:rFonts w:ascii="Arial" w:hAnsi="Arial" w:cs="Arial"/>
          <w:sz w:val="32"/>
          <w:szCs w:val="28"/>
        </w:rPr>
        <w:t xml:space="preserve"> prok</w:t>
      </w:r>
      <w:r w:rsidR="004A13DB" w:rsidRPr="00105714">
        <w:rPr>
          <w:rFonts w:ascii="Arial" w:hAnsi="Arial" w:cs="Arial"/>
          <w:sz w:val="32"/>
          <w:szCs w:val="28"/>
        </w:rPr>
        <w:t>azatel</w:t>
      </w:r>
      <w:r w:rsidR="00B91CF5" w:rsidRPr="00105714">
        <w:rPr>
          <w:rFonts w:ascii="Arial" w:hAnsi="Arial" w:cs="Arial"/>
          <w:sz w:val="32"/>
          <w:szCs w:val="28"/>
        </w:rPr>
        <w:t>nou propagaci</w:t>
      </w:r>
      <w:r w:rsidR="004A13DB" w:rsidRPr="00105714">
        <w:rPr>
          <w:rFonts w:ascii="Arial" w:hAnsi="Arial" w:cs="Arial"/>
          <w:sz w:val="32"/>
          <w:szCs w:val="28"/>
        </w:rPr>
        <w:t xml:space="preserve"> firmy při obecních akcích na základě </w:t>
      </w:r>
      <w:r w:rsidR="00855487">
        <w:rPr>
          <w:rFonts w:ascii="Arial" w:hAnsi="Arial" w:cs="Arial"/>
          <w:sz w:val="32"/>
          <w:szCs w:val="28"/>
        </w:rPr>
        <w:t>uzavřené</w:t>
      </w:r>
      <w:r w:rsidR="004A13DB" w:rsidRPr="00105714">
        <w:rPr>
          <w:rFonts w:ascii="Arial" w:hAnsi="Arial" w:cs="Arial"/>
          <w:sz w:val="32"/>
          <w:szCs w:val="28"/>
        </w:rPr>
        <w:t xml:space="preserve"> reklamní smlouvy </w:t>
      </w:r>
      <w:r w:rsidR="00B91CF5" w:rsidRPr="00105714">
        <w:rPr>
          <w:rFonts w:ascii="Arial" w:hAnsi="Arial" w:cs="Arial"/>
          <w:sz w:val="32"/>
          <w:szCs w:val="28"/>
        </w:rPr>
        <w:t xml:space="preserve">  </w:t>
      </w:r>
      <w:r w:rsidR="00D716AA" w:rsidRPr="00105714">
        <w:rPr>
          <w:rFonts w:ascii="Arial" w:hAnsi="Arial" w:cs="Arial"/>
          <w:sz w:val="32"/>
          <w:szCs w:val="28"/>
        </w:rPr>
        <w:t xml:space="preserve"> </w:t>
      </w:r>
    </w:p>
    <w:p w:rsidR="00E76601" w:rsidRPr="00105714" w:rsidRDefault="005D5648" w:rsidP="009A5277">
      <w:pPr>
        <w:spacing w:after="0"/>
        <w:rPr>
          <w:rFonts w:ascii="Arial" w:hAnsi="Arial" w:cs="Arial"/>
          <w:b/>
          <w:sz w:val="32"/>
          <w:szCs w:val="28"/>
        </w:rPr>
      </w:pPr>
      <w:r w:rsidRPr="00105714">
        <w:rPr>
          <w:rFonts w:ascii="Arial" w:hAnsi="Arial" w:cs="Arial"/>
          <w:b/>
          <w:sz w:val="32"/>
          <w:szCs w:val="28"/>
        </w:rPr>
        <w:t>4</w:t>
      </w:r>
      <w:r w:rsidR="00E76601" w:rsidRPr="00105714">
        <w:rPr>
          <w:rFonts w:ascii="Arial" w:hAnsi="Arial" w:cs="Arial"/>
          <w:b/>
          <w:sz w:val="32"/>
          <w:szCs w:val="28"/>
        </w:rPr>
        <w:t>.)</w:t>
      </w:r>
      <w:r w:rsidR="00E76601" w:rsidRPr="00105714">
        <w:rPr>
          <w:rFonts w:ascii="Arial" w:hAnsi="Arial" w:cs="Arial"/>
          <w:sz w:val="32"/>
          <w:szCs w:val="28"/>
        </w:rPr>
        <w:t xml:space="preserve"> ZO bylo informováno o dalším </w:t>
      </w:r>
      <w:r w:rsidR="004A13DB" w:rsidRPr="00105714">
        <w:rPr>
          <w:rFonts w:ascii="Arial" w:hAnsi="Arial" w:cs="Arial"/>
          <w:sz w:val="32"/>
          <w:szCs w:val="28"/>
        </w:rPr>
        <w:t>kroku</w:t>
      </w:r>
      <w:r w:rsidR="00E76601" w:rsidRPr="00105714">
        <w:rPr>
          <w:rFonts w:ascii="Arial" w:hAnsi="Arial" w:cs="Arial"/>
          <w:sz w:val="32"/>
          <w:szCs w:val="28"/>
        </w:rPr>
        <w:t xml:space="preserve"> k žádoucímu povolení vypouštění odpadních vod z kanalizace do vodoteče</w:t>
      </w:r>
      <w:r w:rsidR="004A13DB" w:rsidRPr="00105714">
        <w:rPr>
          <w:rFonts w:ascii="Arial" w:hAnsi="Arial" w:cs="Arial"/>
          <w:sz w:val="32"/>
          <w:szCs w:val="28"/>
        </w:rPr>
        <w:t xml:space="preserve">, kterým </w:t>
      </w:r>
      <w:r w:rsidR="00E76601" w:rsidRPr="00105714">
        <w:rPr>
          <w:rFonts w:ascii="Arial" w:hAnsi="Arial" w:cs="Arial"/>
          <w:sz w:val="32"/>
          <w:szCs w:val="28"/>
        </w:rPr>
        <w:t xml:space="preserve">je po provedeném geodetickém zaměření její úplná pasportizace. V této souvislosti schválilo nabídku PVK Projekt ing. </w:t>
      </w:r>
      <w:proofErr w:type="spellStart"/>
      <w:r w:rsidR="00E76601" w:rsidRPr="00105714">
        <w:rPr>
          <w:rFonts w:ascii="Arial" w:hAnsi="Arial" w:cs="Arial"/>
          <w:sz w:val="32"/>
          <w:szCs w:val="28"/>
        </w:rPr>
        <w:t>Koldovského</w:t>
      </w:r>
      <w:proofErr w:type="spellEnd"/>
      <w:r w:rsidR="00E76601" w:rsidRPr="00105714">
        <w:rPr>
          <w:rFonts w:ascii="Arial" w:hAnsi="Arial" w:cs="Arial"/>
          <w:sz w:val="32"/>
          <w:szCs w:val="28"/>
        </w:rPr>
        <w:t xml:space="preserve"> na její provedení za cenu 82.000,-Kč bez DPH.</w:t>
      </w:r>
      <w:r w:rsidRPr="00105714">
        <w:rPr>
          <w:rFonts w:ascii="Arial" w:hAnsi="Arial" w:cs="Arial"/>
          <w:sz w:val="32"/>
          <w:szCs w:val="28"/>
        </w:rPr>
        <w:t xml:space="preserve"> Dokončit </w:t>
      </w:r>
      <w:r w:rsidR="00105714">
        <w:rPr>
          <w:rFonts w:ascii="Arial" w:hAnsi="Arial" w:cs="Arial"/>
          <w:sz w:val="32"/>
          <w:szCs w:val="28"/>
        </w:rPr>
        <w:t>zbývá též změna stavby</w:t>
      </w:r>
      <w:r w:rsidR="00855487">
        <w:rPr>
          <w:rFonts w:ascii="Arial" w:hAnsi="Arial" w:cs="Arial"/>
          <w:sz w:val="32"/>
          <w:szCs w:val="28"/>
        </w:rPr>
        <w:t xml:space="preserve"> </w:t>
      </w:r>
      <w:r w:rsidR="00105714">
        <w:rPr>
          <w:rFonts w:ascii="Arial" w:hAnsi="Arial" w:cs="Arial"/>
          <w:sz w:val="32"/>
          <w:szCs w:val="28"/>
        </w:rPr>
        <w:t>dešťové</w:t>
      </w:r>
      <w:r w:rsidR="00E76601" w:rsidRPr="00105714">
        <w:rPr>
          <w:rFonts w:ascii="Arial" w:hAnsi="Arial" w:cs="Arial"/>
          <w:sz w:val="32"/>
          <w:szCs w:val="28"/>
        </w:rPr>
        <w:t xml:space="preserve"> </w:t>
      </w:r>
      <w:r w:rsidR="00105714">
        <w:rPr>
          <w:rFonts w:ascii="Arial" w:hAnsi="Arial" w:cs="Arial"/>
          <w:sz w:val="32"/>
          <w:szCs w:val="28"/>
        </w:rPr>
        <w:t>kanalizace</w:t>
      </w:r>
      <w:r w:rsidR="00855487">
        <w:rPr>
          <w:rFonts w:ascii="Arial" w:hAnsi="Arial" w:cs="Arial"/>
          <w:sz w:val="32"/>
          <w:szCs w:val="28"/>
        </w:rPr>
        <w:t xml:space="preserve"> pod chodníkem na „</w:t>
      </w:r>
      <w:proofErr w:type="spellStart"/>
      <w:r w:rsidR="00855487">
        <w:rPr>
          <w:rFonts w:ascii="Arial" w:hAnsi="Arial" w:cs="Arial"/>
          <w:sz w:val="32"/>
          <w:szCs w:val="28"/>
        </w:rPr>
        <w:t>Kolářák</w:t>
      </w:r>
      <w:proofErr w:type="spellEnd"/>
      <w:r w:rsidR="00855487">
        <w:rPr>
          <w:rFonts w:ascii="Arial" w:hAnsi="Arial" w:cs="Arial"/>
          <w:sz w:val="32"/>
          <w:szCs w:val="28"/>
        </w:rPr>
        <w:t xml:space="preserve">“ </w:t>
      </w:r>
      <w:r w:rsidR="00855487">
        <w:rPr>
          <w:rFonts w:ascii="Arial" w:hAnsi="Arial" w:cs="Arial"/>
          <w:sz w:val="32"/>
          <w:szCs w:val="28"/>
        </w:rPr>
        <w:t xml:space="preserve">a její </w:t>
      </w:r>
      <w:r w:rsidR="00855487">
        <w:rPr>
          <w:rFonts w:ascii="Arial" w:hAnsi="Arial" w:cs="Arial"/>
          <w:sz w:val="32"/>
          <w:szCs w:val="28"/>
        </w:rPr>
        <w:t xml:space="preserve">následná </w:t>
      </w:r>
      <w:r w:rsidR="00855487">
        <w:rPr>
          <w:rFonts w:ascii="Arial" w:hAnsi="Arial" w:cs="Arial"/>
          <w:sz w:val="32"/>
          <w:szCs w:val="28"/>
        </w:rPr>
        <w:t>kolaudace</w:t>
      </w:r>
      <w:r w:rsidR="00855487">
        <w:rPr>
          <w:rFonts w:ascii="Arial" w:hAnsi="Arial" w:cs="Arial"/>
          <w:sz w:val="32"/>
          <w:szCs w:val="28"/>
        </w:rPr>
        <w:t xml:space="preserve"> jako kanalizace smíšená </w:t>
      </w:r>
    </w:p>
    <w:p w:rsidR="009A5277" w:rsidRPr="00105714" w:rsidRDefault="005D5648" w:rsidP="009A5277">
      <w:pPr>
        <w:spacing w:after="0"/>
        <w:rPr>
          <w:rFonts w:ascii="Arial" w:hAnsi="Arial" w:cs="Arial"/>
          <w:sz w:val="32"/>
          <w:szCs w:val="28"/>
        </w:rPr>
      </w:pPr>
      <w:r w:rsidRPr="00105714">
        <w:rPr>
          <w:rFonts w:ascii="Arial" w:hAnsi="Arial" w:cs="Arial"/>
          <w:b/>
          <w:sz w:val="32"/>
          <w:szCs w:val="28"/>
        </w:rPr>
        <w:t>5</w:t>
      </w:r>
      <w:r w:rsidR="009A5277" w:rsidRPr="00105714">
        <w:rPr>
          <w:rFonts w:ascii="Arial" w:hAnsi="Arial" w:cs="Arial"/>
          <w:b/>
          <w:sz w:val="32"/>
          <w:szCs w:val="28"/>
        </w:rPr>
        <w:t>.)</w:t>
      </w:r>
      <w:r w:rsidR="009A5277" w:rsidRPr="00105714">
        <w:rPr>
          <w:rFonts w:ascii="Arial" w:hAnsi="Arial" w:cs="Arial"/>
          <w:sz w:val="32"/>
          <w:szCs w:val="28"/>
        </w:rPr>
        <w:t xml:space="preserve"> ZO po projednání schválilo </w:t>
      </w:r>
      <w:r w:rsidR="0063773C">
        <w:rPr>
          <w:rFonts w:ascii="Arial" w:hAnsi="Arial" w:cs="Arial"/>
          <w:sz w:val="32"/>
          <w:szCs w:val="28"/>
        </w:rPr>
        <w:t>Dodatek č. 1 ke</w:t>
      </w:r>
      <w:r w:rsidR="009A5277" w:rsidRPr="00105714">
        <w:rPr>
          <w:rFonts w:ascii="Arial" w:hAnsi="Arial" w:cs="Arial"/>
          <w:sz w:val="32"/>
          <w:szCs w:val="28"/>
        </w:rPr>
        <w:t xml:space="preserve"> Smlouv</w:t>
      </w:r>
      <w:r w:rsidR="0063773C">
        <w:rPr>
          <w:rFonts w:ascii="Arial" w:hAnsi="Arial" w:cs="Arial"/>
          <w:sz w:val="32"/>
          <w:szCs w:val="28"/>
        </w:rPr>
        <w:t>ě</w:t>
      </w:r>
      <w:r w:rsidR="009A5277" w:rsidRPr="00105714">
        <w:rPr>
          <w:rFonts w:ascii="Arial" w:hAnsi="Arial" w:cs="Arial"/>
          <w:sz w:val="32"/>
          <w:szCs w:val="28"/>
        </w:rPr>
        <w:t xml:space="preserve"> č. 01/2016/GWS o provozování SD ve Stružinci</w:t>
      </w:r>
      <w:r w:rsidR="0063773C">
        <w:rPr>
          <w:rFonts w:ascii="Arial" w:hAnsi="Arial" w:cs="Arial"/>
          <w:sz w:val="32"/>
          <w:szCs w:val="28"/>
        </w:rPr>
        <w:t xml:space="preserve">, upravující na základě roční zkušenosti a kalkulace nákladů provozovatele cenu a provozní dobu služby pro občany, platný od </w:t>
      </w:r>
      <w:proofErr w:type="gramStart"/>
      <w:r w:rsidR="0063773C">
        <w:rPr>
          <w:rFonts w:ascii="Arial" w:hAnsi="Arial" w:cs="Arial"/>
          <w:sz w:val="32"/>
          <w:szCs w:val="28"/>
        </w:rPr>
        <w:t>1.2. 2017</w:t>
      </w:r>
      <w:proofErr w:type="gramEnd"/>
      <w:r w:rsidR="0063773C">
        <w:rPr>
          <w:rFonts w:ascii="Arial" w:hAnsi="Arial" w:cs="Arial"/>
          <w:sz w:val="32"/>
          <w:szCs w:val="28"/>
        </w:rPr>
        <w:t xml:space="preserve"> do 31.1. 2018 </w:t>
      </w:r>
    </w:p>
    <w:p w:rsidR="009A5277" w:rsidRPr="00105714" w:rsidRDefault="00DC4228" w:rsidP="00B13731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105714">
        <w:rPr>
          <w:rFonts w:ascii="Arial" w:hAnsi="Arial" w:cs="Arial"/>
          <w:b/>
          <w:sz w:val="32"/>
          <w:szCs w:val="28"/>
        </w:rPr>
        <w:t>6.)</w:t>
      </w:r>
      <w:r w:rsidRPr="00105714">
        <w:rPr>
          <w:rFonts w:ascii="Arial" w:hAnsi="Arial" w:cs="Arial"/>
          <w:sz w:val="32"/>
          <w:szCs w:val="28"/>
        </w:rPr>
        <w:t xml:space="preserve"> ZO schválilo</w:t>
      </w:r>
      <w:r w:rsidR="00B13731" w:rsidRPr="00105714">
        <w:rPr>
          <w:rFonts w:ascii="Arial" w:hAnsi="Arial" w:cs="Arial"/>
          <w:sz w:val="32"/>
          <w:szCs w:val="28"/>
        </w:rPr>
        <w:t xml:space="preserve"> žádost p. Martina Fišera z Chuchelny o letošní pokračování Auto-moto -trhů a burzy spotřebního zboží v Tuhani na „</w:t>
      </w:r>
      <w:proofErr w:type="spellStart"/>
      <w:r w:rsidR="00B13731" w:rsidRPr="00105714">
        <w:rPr>
          <w:rFonts w:ascii="Arial" w:hAnsi="Arial" w:cs="Arial"/>
          <w:sz w:val="32"/>
          <w:szCs w:val="28"/>
        </w:rPr>
        <w:t>Nouzovce</w:t>
      </w:r>
      <w:proofErr w:type="spellEnd"/>
      <w:r w:rsidR="00B13731" w:rsidRPr="00105714">
        <w:rPr>
          <w:rFonts w:ascii="Arial" w:hAnsi="Arial" w:cs="Arial"/>
          <w:sz w:val="32"/>
          <w:szCs w:val="28"/>
        </w:rPr>
        <w:t xml:space="preserve">“ za stejných podmínek jako doposud. </w:t>
      </w:r>
      <w:r w:rsidRPr="00105714">
        <w:rPr>
          <w:rFonts w:ascii="Arial" w:hAnsi="Arial" w:cs="Arial"/>
          <w:sz w:val="32"/>
          <w:szCs w:val="28"/>
        </w:rPr>
        <w:t xml:space="preserve">Zároveň schválilo úhradu poplatku za zvláštní užívání silnice III/2841 KSSLK </w:t>
      </w:r>
      <w:r w:rsidR="005C58E1" w:rsidRPr="00105714">
        <w:rPr>
          <w:rFonts w:ascii="Arial" w:hAnsi="Arial" w:cs="Arial"/>
          <w:sz w:val="32"/>
          <w:szCs w:val="28"/>
        </w:rPr>
        <w:t>na tyto</w:t>
      </w:r>
      <w:r w:rsidR="005C58E1" w:rsidRPr="00105714">
        <w:rPr>
          <w:rFonts w:ascii="Arial" w:hAnsi="Arial" w:cs="Arial"/>
          <w:sz w:val="32"/>
          <w:szCs w:val="30"/>
        </w:rPr>
        <w:t xml:space="preserve"> akce</w:t>
      </w:r>
      <w:r w:rsidRPr="00105714">
        <w:rPr>
          <w:rFonts w:ascii="Arial" w:hAnsi="Arial" w:cs="Arial"/>
          <w:sz w:val="32"/>
          <w:szCs w:val="30"/>
        </w:rPr>
        <w:t xml:space="preserve"> </w:t>
      </w:r>
      <w:r w:rsidR="00B13731" w:rsidRPr="00105714">
        <w:rPr>
          <w:rFonts w:ascii="Arial" w:hAnsi="Arial" w:cs="Arial"/>
          <w:sz w:val="32"/>
          <w:szCs w:val="30"/>
        </w:rPr>
        <w:t>(15x)</w:t>
      </w:r>
      <w:r w:rsidRPr="00105714">
        <w:rPr>
          <w:rFonts w:ascii="Arial" w:hAnsi="Arial" w:cs="Arial"/>
          <w:sz w:val="32"/>
          <w:szCs w:val="30"/>
        </w:rPr>
        <w:t xml:space="preserve"> </w:t>
      </w:r>
      <w:r w:rsidR="005C58E1" w:rsidRPr="00105714">
        <w:rPr>
          <w:rFonts w:ascii="Arial" w:hAnsi="Arial" w:cs="Arial"/>
          <w:sz w:val="32"/>
          <w:szCs w:val="30"/>
        </w:rPr>
        <w:t>ve výši</w:t>
      </w:r>
      <w:r w:rsidRPr="00105714">
        <w:rPr>
          <w:rFonts w:ascii="Arial" w:hAnsi="Arial" w:cs="Arial"/>
          <w:sz w:val="32"/>
          <w:szCs w:val="30"/>
        </w:rPr>
        <w:t xml:space="preserve"> 11.250,-Kč, </w:t>
      </w:r>
      <w:r w:rsidRPr="00105714">
        <w:rPr>
          <w:rFonts w:ascii="Arial" w:hAnsi="Arial" w:cs="Arial"/>
          <w:sz w:val="32"/>
          <w:szCs w:val="26"/>
        </w:rPr>
        <w:t>který bude opět připočten pořadateli k poplatku ze vstupného</w:t>
      </w:r>
    </w:p>
    <w:p w:rsidR="00B13731" w:rsidRPr="00105714" w:rsidRDefault="00B13731" w:rsidP="00B13731">
      <w:pPr>
        <w:spacing w:after="0" w:line="240" w:lineRule="auto"/>
        <w:rPr>
          <w:sz w:val="24"/>
        </w:rPr>
      </w:pPr>
      <w:r w:rsidRPr="00105714">
        <w:rPr>
          <w:rFonts w:ascii="Arial" w:hAnsi="Arial" w:cs="Arial"/>
          <w:b/>
          <w:sz w:val="32"/>
          <w:szCs w:val="28"/>
        </w:rPr>
        <w:t>7.)</w:t>
      </w:r>
      <w:r w:rsidRPr="00105714">
        <w:rPr>
          <w:rFonts w:ascii="Arial" w:hAnsi="Arial" w:cs="Arial"/>
          <w:sz w:val="32"/>
          <w:szCs w:val="28"/>
        </w:rPr>
        <w:t xml:space="preserve"> ZO bylo informováno o opakované stížnosti majitele </w:t>
      </w:r>
      <w:proofErr w:type="gramStart"/>
      <w:r w:rsidRPr="00105714">
        <w:rPr>
          <w:rFonts w:ascii="Arial" w:hAnsi="Arial" w:cs="Arial"/>
          <w:sz w:val="32"/>
          <w:szCs w:val="28"/>
        </w:rPr>
        <w:t>č.p.</w:t>
      </w:r>
      <w:proofErr w:type="gramEnd"/>
      <w:r w:rsidRPr="00105714">
        <w:rPr>
          <w:rFonts w:ascii="Arial" w:hAnsi="Arial" w:cs="Arial"/>
          <w:sz w:val="32"/>
          <w:szCs w:val="28"/>
        </w:rPr>
        <w:t xml:space="preserve"> 50 na obtížnou sjízdnost obslužné účelové komunikace k jeho </w:t>
      </w:r>
      <w:r w:rsidR="00105714" w:rsidRPr="00105714">
        <w:rPr>
          <w:rFonts w:ascii="Arial" w:hAnsi="Arial" w:cs="Arial"/>
          <w:sz w:val="32"/>
          <w:szCs w:val="28"/>
        </w:rPr>
        <w:t>nemovitosti, která však nyní v zimním období nelze řešit.</w:t>
      </w:r>
    </w:p>
    <w:sectPr w:rsidR="00B13731" w:rsidRPr="00105714" w:rsidSect="005D5648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77"/>
    <w:rsid w:val="00105714"/>
    <w:rsid w:val="0017503D"/>
    <w:rsid w:val="00433B79"/>
    <w:rsid w:val="004A13DB"/>
    <w:rsid w:val="00510CD2"/>
    <w:rsid w:val="0057416A"/>
    <w:rsid w:val="00595647"/>
    <w:rsid w:val="005C58E1"/>
    <w:rsid w:val="005D5648"/>
    <w:rsid w:val="0063773C"/>
    <w:rsid w:val="007F60B0"/>
    <w:rsid w:val="00814779"/>
    <w:rsid w:val="00855487"/>
    <w:rsid w:val="008842BC"/>
    <w:rsid w:val="008A1F0E"/>
    <w:rsid w:val="008B3D0B"/>
    <w:rsid w:val="009573FE"/>
    <w:rsid w:val="009A5277"/>
    <w:rsid w:val="00A3184D"/>
    <w:rsid w:val="00AA47BB"/>
    <w:rsid w:val="00B13731"/>
    <w:rsid w:val="00B91CF5"/>
    <w:rsid w:val="00BC04DE"/>
    <w:rsid w:val="00D35FF1"/>
    <w:rsid w:val="00D54407"/>
    <w:rsid w:val="00D716AA"/>
    <w:rsid w:val="00DC4228"/>
    <w:rsid w:val="00E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D88EB-D5D6-43D2-A3C3-383CED4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2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dcterms:created xsi:type="dcterms:W3CDTF">2017-01-13T08:58:00Z</dcterms:created>
  <dcterms:modified xsi:type="dcterms:W3CDTF">2017-01-16T09:47:00Z</dcterms:modified>
</cp:coreProperties>
</file>