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EC" w:rsidRPr="0090443F" w:rsidRDefault="00F9737E" w:rsidP="00461C7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0443F">
        <w:rPr>
          <w:rFonts w:ascii="Arial" w:hAnsi="Arial" w:cs="Arial"/>
          <w:b/>
          <w:sz w:val="28"/>
          <w:szCs w:val="28"/>
        </w:rPr>
        <w:t>Opatření obecné povah</w:t>
      </w:r>
      <w:r w:rsidR="00461C7E" w:rsidRPr="0090443F">
        <w:rPr>
          <w:rFonts w:ascii="Arial" w:hAnsi="Arial" w:cs="Arial"/>
          <w:b/>
          <w:sz w:val="28"/>
          <w:szCs w:val="28"/>
        </w:rPr>
        <w:t>y</w:t>
      </w:r>
      <w:r w:rsidR="00FA6AEC" w:rsidRPr="0090443F">
        <w:rPr>
          <w:rFonts w:ascii="Arial" w:hAnsi="Arial" w:cs="Arial"/>
          <w:b/>
          <w:sz w:val="28"/>
          <w:szCs w:val="28"/>
        </w:rPr>
        <w:t xml:space="preserve"> č.1/2017</w:t>
      </w:r>
    </w:p>
    <w:p w:rsidR="00F9737E" w:rsidRPr="0090443F" w:rsidRDefault="00461C7E" w:rsidP="00461C7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0443F">
        <w:rPr>
          <w:rFonts w:ascii="Arial" w:hAnsi="Arial" w:cs="Arial"/>
          <w:b/>
          <w:sz w:val="28"/>
          <w:szCs w:val="28"/>
        </w:rPr>
        <w:t xml:space="preserve"> Změna </w:t>
      </w:r>
      <w:proofErr w:type="gramStart"/>
      <w:r w:rsidRPr="0090443F">
        <w:rPr>
          <w:rFonts w:ascii="Arial" w:hAnsi="Arial" w:cs="Arial"/>
          <w:b/>
          <w:sz w:val="28"/>
          <w:szCs w:val="28"/>
        </w:rPr>
        <w:t>č.1 ÚP</w:t>
      </w:r>
      <w:proofErr w:type="gramEnd"/>
      <w:r w:rsidRPr="0090443F">
        <w:rPr>
          <w:rFonts w:ascii="Arial" w:hAnsi="Arial" w:cs="Arial"/>
          <w:b/>
          <w:sz w:val="28"/>
          <w:szCs w:val="28"/>
        </w:rPr>
        <w:t xml:space="preserve"> Stružinec 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Stružinec, příslušné dle </w:t>
      </w:r>
      <w:proofErr w:type="spellStart"/>
      <w:r>
        <w:rPr>
          <w:rFonts w:ascii="Arial" w:hAnsi="Arial" w:cs="Arial"/>
        </w:rPr>
        <w:t>ustan</w:t>
      </w:r>
      <w:proofErr w:type="spellEnd"/>
      <w:r>
        <w:rPr>
          <w:rFonts w:ascii="Arial" w:hAnsi="Arial" w:cs="Arial"/>
        </w:rPr>
        <w:t xml:space="preserve">. § 6 odst. 5 písm. c) zákona č. 183/2006 Sb., o územním plánování a stavebním řádu, ve znění pozdějších předpisů (dále jen stavební zákon), za použití §§ 43 odst. 4a 55 odst. 2 , §13 a přílohy </w:t>
      </w:r>
      <w:proofErr w:type="gramStart"/>
      <w:r>
        <w:rPr>
          <w:rFonts w:ascii="Arial" w:hAnsi="Arial" w:cs="Arial"/>
        </w:rPr>
        <w:t>č.7 vyhlášky</w:t>
      </w:r>
      <w:proofErr w:type="gramEnd"/>
      <w:r>
        <w:rPr>
          <w:rFonts w:ascii="Arial" w:hAnsi="Arial" w:cs="Arial"/>
        </w:rPr>
        <w:t xml:space="preserve"> č. 500/2006 </w:t>
      </w:r>
      <w:proofErr w:type="spellStart"/>
      <w:r>
        <w:rPr>
          <w:rFonts w:ascii="Arial" w:hAnsi="Arial" w:cs="Arial"/>
        </w:rPr>
        <w:t>Sb</w:t>
      </w:r>
      <w:proofErr w:type="spellEnd"/>
      <w:r>
        <w:rPr>
          <w:rFonts w:ascii="Arial" w:hAnsi="Arial" w:cs="Arial"/>
        </w:rPr>
        <w:t>, o územně analytických podkladech, územně plánovací dokumentaci a způsobu evidence územně plánovací činnosti, § 171 následujících zákona  č. 500/2004 Sb., správní řád, ve spojení s </w:t>
      </w:r>
      <w:proofErr w:type="spellStart"/>
      <w:r>
        <w:rPr>
          <w:rFonts w:ascii="Arial" w:hAnsi="Arial" w:cs="Arial"/>
        </w:rPr>
        <w:t>ustan</w:t>
      </w:r>
      <w:proofErr w:type="spellEnd"/>
      <w:r>
        <w:rPr>
          <w:rFonts w:ascii="Arial" w:hAnsi="Arial" w:cs="Arial"/>
        </w:rPr>
        <w:t>. §188 odst. 3 a 4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105BE3" w:rsidRDefault="00F9737E" w:rsidP="00461C7E">
      <w:pPr>
        <w:spacing w:after="0"/>
        <w:jc w:val="center"/>
        <w:rPr>
          <w:rFonts w:ascii="Arial" w:hAnsi="Arial" w:cs="Arial"/>
          <w:b/>
        </w:rPr>
      </w:pPr>
      <w:r w:rsidRPr="00105BE3">
        <w:rPr>
          <w:rFonts w:ascii="Arial" w:hAnsi="Arial" w:cs="Arial"/>
          <w:b/>
        </w:rPr>
        <w:t>v y d á v á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Změnu č.1 ÚP Stružinec, schváleného usnesením Zastupitelstva Obce Stružinec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dne </w:t>
      </w:r>
      <w:proofErr w:type="gramStart"/>
      <w:r w:rsidRPr="00C72527">
        <w:rPr>
          <w:rFonts w:ascii="Arial" w:hAnsi="Arial" w:cs="Arial"/>
        </w:rPr>
        <w:t>1</w:t>
      </w:r>
      <w:r w:rsidR="005A1720">
        <w:rPr>
          <w:rFonts w:ascii="Arial" w:hAnsi="Arial" w:cs="Arial"/>
        </w:rPr>
        <w:t>3</w:t>
      </w:r>
      <w:r w:rsidRPr="00C72527">
        <w:rPr>
          <w:rFonts w:ascii="Arial" w:hAnsi="Arial" w:cs="Arial"/>
        </w:rPr>
        <w:t>.0</w:t>
      </w:r>
      <w:r w:rsidR="005A1720">
        <w:rPr>
          <w:rFonts w:ascii="Arial" w:hAnsi="Arial" w:cs="Arial"/>
        </w:rPr>
        <w:t>7</w:t>
      </w:r>
      <w:r w:rsidRPr="00C72527">
        <w:rPr>
          <w:rFonts w:ascii="Arial" w:hAnsi="Arial" w:cs="Arial"/>
        </w:rPr>
        <w:t>.201</w:t>
      </w:r>
      <w:r w:rsidR="005A1720"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>,</w:t>
      </w:r>
      <w:r w:rsidR="005A1720">
        <w:rPr>
          <w:rFonts w:ascii="Arial" w:hAnsi="Arial" w:cs="Arial"/>
        </w:rPr>
        <w:t xml:space="preserve"> č. usnesení 5/7/17 nabyl účinnosti dne 03</w:t>
      </w:r>
      <w:r>
        <w:rPr>
          <w:rFonts w:ascii="Arial" w:hAnsi="Arial" w:cs="Arial"/>
        </w:rPr>
        <w:t>.</w:t>
      </w:r>
      <w:r w:rsidR="005A1720">
        <w:rPr>
          <w:rFonts w:ascii="Arial" w:hAnsi="Arial" w:cs="Arial"/>
        </w:rPr>
        <w:t>08</w:t>
      </w:r>
      <w:r>
        <w:rPr>
          <w:rFonts w:ascii="Arial" w:hAnsi="Arial" w:cs="Arial"/>
        </w:rPr>
        <w:t>.201</w:t>
      </w:r>
      <w:r w:rsidR="005A1720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>A) TEXTOVÁ ČÁST Změny Č. 1 ÚP Stružinec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Textová část změny č. 1 Územního plánu Stružinec</w:t>
      </w:r>
      <w:r w:rsidRPr="00C72527">
        <w:rPr>
          <w:rFonts w:ascii="Arial" w:hAnsi="Arial" w:cs="Arial"/>
        </w:rPr>
        <w:t xml:space="preserve"> v rozsahu podle přílohy č. 7 vyhlášky Ministerstva pro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místní rozvoj ČR č. 500/2006 Sb., o územně analytických podkladech, územně plánovací dokumentace a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způsobu evidence územně plánovací činnosti, ve znění pozdějších změn obsahující: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a) Vymezení zastavěného území,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b) Základní koncepci rozvoje území obce, ochrany a rozvoje jeho hodnot,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c) Urbanistickou koncepci, včetně vymezení zastavitelných ploch, ploch přestavby, ploch územních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rezerv a systému sídelní zeleně,</w:t>
      </w:r>
    </w:p>
    <w:p w:rsidR="00F9737E" w:rsidRPr="00BF082D" w:rsidRDefault="00F9737E" w:rsidP="00F9737E">
      <w:pPr>
        <w:pStyle w:val="Style39"/>
        <w:numPr>
          <w:ilvl w:val="0"/>
          <w:numId w:val="1"/>
        </w:numPr>
        <w:shd w:val="clear" w:color="auto" w:fill="auto"/>
        <w:spacing w:after="11" w:line="230" w:lineRule="exact"/>
        <w:rPr>
          <w:rStyle w:val="CharStyle42"/>
        </w:rPr>
      </w:pPr>
      <w:r>
        <w:rPr>
          <w:rStyle w:val="CharStyle40"/>
        </w:rPr>
        <w:t>3.2 Vymezení zastavitelných ploch</w:t>
      </w:r>
    </w:p>
    <w:p w:rsidR="00F9737E" w:rsidRDefault="00F9737E" w:rsidP="00F9737E">
      <w:pPr>
        <w:pStyle w:val="Style41"/>
        <w:shd w:val="clear" w:color="auto" w:fill="auto"/>
        <w:spacing w:before="0"/>
      </w:pPr>
      <w:r>
        <w:rPr>
          <w:rStyle w:val="CharStyle43"/>
        </w:rPr>
        <w:t>PLOCHY BYDLENÍ</w:t>
      </w:r>
    </w:p>
    <w:p w:rsidR="00F9737E" w:rsidRDefault="00F9737E" w:rsidP="00F9737E">
      <w:pPr>
        <w:pStyle w:val="Style44"/>
        <w:numPr>
          <w:ilvl w:val="0"/>
          <w:numId w:val="1"/>
        </w:numPr>
        <w:shd w:val="clear" w:color="auto" w:fill="auto"/>
        <w:rPr>
          <w:rStyle w:val="CharStyle45"/>
        </w:rPr>
      </w:pPr>
      <w:proofErr w:type="spellStart"/>
      <w:proofErr w:type="gramStart"/>
      <w:r>
        <w:rPr>
          <w:rStyle w:val="CharStyle45"/>
        </w:rPr>
        <w:t>k.ú</w:t>
      </w:r>
      <w:proofErr w:type="spellEnd"/>
      <w:r>
        <w:rPr>
          <w:rStyle w:val="CharStyle45"/>
        </w:rPr>
        <w:t>.</w:t>
      </w:r>
      <w:proofErr w:type="gramEnd"/>
      <w:r>
        <w:rPr>
          <w:rStyle w:val="CharStyle45"/>
        </w:rPr>
        <w:t xml:space="preserve"> TUHAŇ U STRUŽINCE - nízkopodlažní zástavba</w:t>
      </w:r>
    </w:p>
    <w:p w:rsidR="00F9737E" w:rsidRDefault="00F9737E" w:rsidP="00F9737E">
      <w:pPr>
        <w:pStyle w:val="Style44"/>
        <w:numPr>
          <w:ilvl w:val="0"/>
          <w:numId w:val="1"/>
        </w:numPr>
        <w:shd w:val="clear" w:color="auto" w:fill="auto"/>
        <w:spacing w:line="170" w:lineRule="exact"/>
        <w:rPr>
          <w:rStyle w:val="CharStyle45"/>
        </w:rPr>
      </w:pPr>
      <w:proofErr w:type="spellStart"/>
      <w:proofErr w:type="gramStart"/>
      <w:r>
        <w:rPr>
          <w:rStyle w:val="CharStyle45"/>
        </w:rPr>
        <w:t>k.ú</w:t>
      </w:r>
      <w:proofErr w:type="spellEnd"/>
      <w:r>
        <w:rPr>
          <w:rStyle w:val="CharStyle45"/>
        </w:rPr>
        <w:t>.</w:t>
      </w:r>
      <w:proofErr w:type="gramEnd"/>
      <w:r>
        <w:rPr>
          <w:rStyle w:val="CharStyle45"/>
        </w:rPr>
        <w:t xml:space="preserve"> POHOŘÍ U STRUŽINCE - nízkopodlažní zástavba</w:t>
      </w:r>
    </w:p>
    <w:p w:rsidR="00F9737E" w:rsidRPr="00C54B26" w:rsidRDefault="00F9737E" w:rsidP="00F9737E">
      <w:pPr>
        <w:pStyle w:val="Style44"/>
        <w:numPr>
          <w:ilvl w:val="0"/>
          <w:numId w:val="1"/>
        </w:numPr>
        <w:spacing w:line="170" w:lineRule="exact"/>
      </w:pPr>
      <w:proofErr w:type="spellStart"/>
      <w:proofErr w:type="gramStart"/>
      <w:r w:rsidRPr="00C54B26">
        <w:t>k.ú</w:t>
      </w:r>
      <w:proofErr w:type="spellEnd"/>
      <w:r w:rsidRPr="00C54B26">
        <w:t>.</w:t>
      </w:r>
      <w:proofErr w:type="gramEnd"/>
      <w:r w:rsidRPr="00C54B26">
        <w:t xml:space="preserve"> STRUŽINEC U LOMNICE NAD POPELKOU - nízkopodlažní zástavba</w:t>
      </w:r>
    </w:p>
    <w:p w:rsidR="00F9737E" w:rsidRDefault="00F9737E" w:rsidP="00F9737E">
      <w:pPr>
        <w:pStyle w:val="Style44"/>
        <w:numPr>
          <w:ilvl w:val="0"/>
          <w:numId w:val="1"/>
        </w:numPr>
        <w:shd w:val="clear" w:color="auto" w:fill="auto"/>
        <w:spacing w:line="170" w:lineRule="exact"/>
      </w:pPr>
      <w:r>
        <w:t xml:space="preserve"> - včetně všech dalších ploch s rozdílným způsobem využití</w:t>
      </w:r>
    </w:p>
    <w:p w:rsidR="00F9737E" w:rsidRDefault="00F9737E" w:rsidP="00F9737E">
      <w:pPr>
        <w:pStyle w:val="Style44"/>
        <w:framePr w:w="5597" w:wrap="notBeside" w:vAnchor="text" w:hAnchor="page" w:x="1369" w:y="421"/>
        <w:numPr>
          <w:ilvl w:val="0"/>
          <w:numId w:val="1"/>
        </w:numPr>
        <w:shd w:val="clear" w:color="auto" w:fill="auto"/>
        <w:spacing w:line="170" w:lineRule="exact"/>
      </w:pPr>
      <w:r>
        <w:rPr>
          <w:rStyle w:val="CharStyle45"/>
        </w:rPr>
        <w:t>OBEC STRUŽINEC - smíšená obytná zástavba</w:t>
      </w:r>
    </w:p>
    <w:tbl>
      <w:tblPr>
        <w:tblpPr w:leftFromText="141" w:rightFromText="141" w:vertAnchor="text" w:horzAnchor="margin" w:tblpY="2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1080"/>
        <w:gridCol w:w="898"/>
        <w:gridCol w:w="912"/>
      </w:tblGrid>
      <w:tr w:rsidR="00F9737E" w:rsidRPr="00BF082D" w:rsidTr="00F5456E">
        <w:trPr>
          <w:trHeight w:hRule="exact" w:val="43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název lokality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číslo plochy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206" w:lineRule="exact"/>
              <w:ind w:left="100" w:firstLine="30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  <w:lang w:val="en-US"/>
              </w:rPr>
              <w:t>max</w:t>
            </w:r>
            <w:proofErr w:type="gramEnd"/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  <w:lang w:val="en-US"/>
              </w:rPr>
              <w:t xml:space="preserve">. </w:t>
            </w: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počet RD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206" w:lineRule="exact"/>
              <w:ind w:left="80" w:firstLine="32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počet bytů v RD</w:t>
            </w:r>
          </w:p>
        </w:tc>
      </w:tr>
      <w:tr w:rsidR="00F9737E" w:rsidRPr="00BF082D" w:rsidTr="00F5456E">
        <w:trPr>
          <w:trHeight w:hRule="exact" w:val="24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Pohoří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 xml:space="preserve">SO </w:t>
            </w:r>
            <w:proofErr w:type="spellStart"/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sOl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100" w:firstLine="30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 w:firstLine="32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2</w:t>
            </w:r>
          </w:p>
        </w:tc>
      </w:tr>
      <w:tr w:rsidR="00F9737E" w:rsidRPr="00BF082D" w:rsidTr="00F5456E">
        <w:trPr>
          <w:trHeight w:hRule="exact" w:val="2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Stružinec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SO s02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100" w:firstLine="30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 w:firstLine="32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F9737E" w:rsidRPr="00BF082D" w:rsidTr="00F5456E">
        <w:trPr>
          <w:trHeight w:hRule="exact" w:val="2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240"/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100" w:firstLine="300"/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 w:firstLine="320"/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F9737E" w:rsidRPr="00BF082D" w:rsidTr="00F5456E">
        <w:trPr>
          <w:trHeight w:hRule="exact" w:val="250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SO s03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100" w:firstLine="30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 w:firstLine="32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F9737E" w:rsidRPr="00BF082D" w:rsidTr="00F5456E">
        <w:trPr>
          <w:trHeight w:hRule="exact" w:val="245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SO sil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100" w:firstLine="30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 w:firstLine="32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2</w:t>
            </w:r>
          </w:p>
        </w:tc>
      </w:tr>
      <w:tr w:rsidR="00F9737E" w:rsidRPr="00BF082D" w:rsidTr="00F5456E">
        <w:trPr>
          <w:trHeight w:hRule="exact" w:val="250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SO s12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100" w:firstLine="30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 w:firstLine="32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="00F9737E" w:rsidRPr="00BF082D" w:rsidTr="00F5456E">
        <w:trPr>
          <w:trHeight w:hRule="exact" w:val="250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240"/>
              <w:rPr>
                <w:rFonts w:ascii="Arial" w:eastAsia="Arial" w:hAnsi="Arial" w:cs="Arial"/>
                <w:b/>
                <w:i/>
                <w:color w:val="31849B" w:themeColor="accent5" w:themeShade="BF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b/>
                <w:i/>
                <w:color w:val="31849B" w:themeColor="accent5" w:themeShade="BF"/>
                <w:sz w:val="16"/>
                <w:szCs w:val="16"/>
                <w:shd w:val="clear" w:color="auto" w:fill="FFFFFF"/>
              </w:rPr>
              <w:t>SO s13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100" w:firstLine="300"/>
              <w:rPr>
                <w:rFonts w:ascii="Arial" w:eastAsia="Arial" w:hAnsi="Arial" w:cs="Arial"/>
                <w:b/>
                <w:i/>
                <w:color w:val="31849B" w:themeColor="accent5" w:themeShade="BF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b/>
                <w:i/>
                <w:color w:val="31849B" w:themeColor="accent5" w:themeShade="BF"/>
                <w:sz w:val="16"/>
                <w:szCs w:val="1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 w:firstLine="320"/>
              <w:rPr>
                <w:rFonts w:ascii="Arial" w:eastAsia="Arial" w:hAnsi="Arial" w:cs="Arial"/>
                <w:b/>
                <w:i/>
                <w:color w:val="31849B" w:themeColor="accent5" w:themeShade="B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31849B" w:themeColor="accent5" w:themeShade="BF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F9737E" w:rsidRPr="00BF082D" w:rsidTr="00F5456E">
        <w:trPr>
          <w:trHeight w:hRule="exact" w:val="245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SO s14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100" w:firstLine="30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 w:firstLine="32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F9737E" w:rsidRPr="00BF082D" w:rsidTr="00F5456E">
        <w:trPr>
          <w:trHeight w:hRule="exact" w:val="25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Tuhaň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24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SO s41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100" w:firstLine="30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60" w:lineRule="exact"/>
              <w:ind w:left="80" w:firstLine="320"/>
              <w:rPr>
                <w:rFonts w:ascii="Arial" w:eastAsia="Arial" w:hAnsi="Arial" w:cs="Arial"/>
                <w:sz w:val="16"/>
                <w:szCs w:val="16"/>
              </w:rPr>
            </w:pPr>
            <w:r w:rsidRPr="00BF082D"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t>1</w:t>
            </w:r>
          </w:p>
        </w:tc>
      </w:tr>
      <w:tr w:rsidR="00F9737E" w:rsidRPr="00BF082D" w:rsidTr="00F5456E">
        <w:trPr>
          <w:trHeight w:hRule="exact" w:val="326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70" w:lineRule="exact"/>
              <w:ind w:right="2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 w:rsidRPr="00BF082D"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obec smíšená obytná zástavba celkem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70" w:lineRule="exact"/>
              <w:ind w:left="100" w:firstLine="300"/>
              <w:rPr>
                <w:rFonts w:ascii="Arial" w:eastAsia="Arial" w:hAnsi="Arial" w:cs="Arial"/>
                <w:sz w:val="17"/>
                <w:szCs w:val="17"/>
              </w:rPr>
            </w:pPr>
            <w:r w:rsidRPr="00BF082D"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37E" w:rsidRPr="00BF082D" w:rsidRDefault="00F9737E" w:rsidP="00F5456E">
            <w:pPr>
              <w:spacing w:line="170" w:lineRule="exact"/>
              <w:ind w:left="80" w:firstLine="320"/>
              <w:rPr>
                <w:rFonts w:ascii="Arial" w:eastAsia="Arial" w:hAnsi="Arial" w:cs="Arial"/>
                <w:sz w:val="17"/>
                <w:szCs w:val="17"/>
              </w:rPr>
            </w:pPr>
            <w:r w:rsidRPr="00BF082D">
              <w:rPr>
                <w:rFonts w:ascii="Arial" w:eastAsia="Arial" w:hAnsi="Arial" w:cs="Arial"/>
                <w:sz w:val="17"/>
                <w:szCs w:val="17"/>
                <w:shd w:val="clear" w:color="auto" w:fill="FFFFFF"/>
              </w:rPr>
              <w:t>6</w:t>
            </w:r>
          </w:p>
        </w:tc>
      </w:tr>
    </w:tbl>
    <w:p w:rsidR="00F9737E" w:rsidRDefault="00F9737E" w:rsidP="00F9737E">
      <w:pPr>
        <w:pStyle w:val="Style6"/>
        <w:shd w:val="clear" w:color="auto" w:fill="auto"/>
        <w:tabs>
          <w:tab w:val="left" w:pos="985"/>
        </w:tabs>
        <w:spacing w:before="0" w:after="434"/>
        <w:ind w:left="620" w:right="20" w:firstLine="0"/>
        <w:jc w:val="both"/>
      </w:pPr>
    </w:p>
    <w:p w:rsidR="00F9737E" w:rsidRDefault="00F9737E" w:rsidP="00F9737E">
      <w:pPr>
        <w:pStyle w:val="Style6"/>
        <w:shd w:val="clear" w:color="auto" w:fill="auto"/>
        <w:tabs>
          <w:tab w:val="left" w:pos="985"/>
        </w:tabs>
        <w:spacing w:before="0" w:after="434"/>
        <w:ind w:left="620" w:right="20" w:firstLine="0"/>
        <w:jc w:val="both"/>
      </w:pPr>
    </w:p>
    <w:p w:rsidR="00F9737E" w:rsidRDefault="00F9737E" w:rsidP="00F9737E">
      <w:pPr>
        <w:pStyle w:val="Style6"/>
        <w:shd w:val="clear" w:color="auto" w:fill="auto"/>
        <w:tabs>
          <w:tab w:val="left" w:pos="985"/>
        </w:tabs>
        <w:spacing w:before="0" w:after="434"/>
        <w:ind w:left="620" w:right="20" w:firstLine="0"/>
        <w:jc w:val="both"/>
      </w:pPr>
    </w:p>
    <w:p w:rsidR="00F9737E" w:rsidRDefault="00F9737E" w:rsidP="00F9737E">
      <w:pPr>
        <w:pStyle w:val="Style6"/>
        <w:shd w:val="clear" w:color="auto" w:fill="auto"/>
        <w:tabs>
          <w:tab w:val="left" w:pos="985"/>
        </w:tabs>
        <w:spacing w:before="0" w:after="434"/>
        <w:ind w:left="620" w:right="20" w:firstLine="0"/>
        <w:jc w:val="both"/>
      </w:pP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d) Koncepce veřejné infrastruktury, včetně podmínek pro její umísťování,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e) Koncepci uspořádání krajiny, včetně vymezení ploch a stanovení podmínek pro změny v</w:t>
      </w:r>
      <w:r w:rsidR="009C6B72">
        <w:rPr>
          <w:rFonts w:ascii="Arial" w:hAnsi="Arial" w:cs="Arial"/>
        </w:rPr>
        <w:t> </w:t>
      </w:r>
      <w:r w:rsidRPr="00C72527">
        <w:rPr>
          <w:rFonts w:ascii="Arial" w:hAnsi="Arial" w:cs="Arial"/>
        </w:rPr>
        <w:t>jejich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využití, územní systém ekologické stability, prostupnost krajiny, protierozní opatření, ochrana před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povodněmi, rekreace, dobývání nerostů a podobně,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f) Stanovení podmínek pro využití ploch s rozdílným způsobem využití s určením převažujícího účelu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využití (hlavní využití), pokud je možné jej stanovit, přípustného využití, nepřípustného využití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(včetně stanovení, ve kterých plochách je vyloučeno umísťování staveb, zařízení a jiných opatření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pro účely uvedené v § 18 odst. 5 stavebního zákona), popřípadě stanovení podmíněně přípustného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využití těchto ploch a stanovení podmínek prostorového uspořádání, včetně základních podmínek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ochrany krajinného rázu,</w:t>
      </w:r>
    </w:p>
    <w:p w:rsidR="00BF4C9F" w:rsidRDefault="00BF4C9F" w:rsidP="00BF4C9F">
      <w:pPr>
        <w:spacing w:after="0"/>
        <w:jc w:val="both"/>
        <w:rPr>
          <w:rFonts w:ascii="Arial" w:hAnsi="Arial" w:cs="Arial"/>
        </w:rPr>
      </w:pPr>
    </w:p>
    <w:p w:rsidR="00BF4C9F" w:rsidRPr="00BF4C9F" w:rsidRDefault="00BF4C9F" w:rsidP="00BF4C9F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BF4C9F">
        <w:rPr>
          <w:rFonts w:ascii="Arial" w:hAnsi="Arial" w:cs="Arial"/>
        </w:rPr>
        <w:t xml:space="preserve">pro lokalitu SO s11 bude změněn text regulativu pro umístění stavby ve vazbě na řešení vzdálenosti ochranného pásma pozemků určených k plnění funkce lesa a stanovení podmínky pro následná řízení, </w:t>
      </w:r>
      <w:r w:rsidRPr="00BF4C9F">
        <w:rPr>
          <w:rFonts w:ascii="Arial" w:hAnsi="Arial" w:cs="Arial"/>
          <w:i/>
        </w:rPr>
        <w:t xml:space="preserve">viz textová část Územní plán Stružinec kap. 6. Stanovení podmínek pro využití ploch s rozdílným způsobem využití s určením hlavního využití, </w:t>
      </w:r>
      <w:proofErr w:type="spellStart"/>
      <w:r w:rsidRPr="00BF4C9F">
        <w:rPr>
          <w:rFonts w:ascii="Arial" w:hAnsi="Arial" w:cs="Arial"/>
          <w:i/>
        </w:rPr>
        <w:t>podkap</w:t>
      </w:r>
      <w:proofErr w:type="spellEnd"/>
      <w:r w:rsidRPr="00BF4C9F">
        <w:rPr>
          <w:rFonts w:ascii="Arial" w:hAnsi="Arial" w:cs="Arial"/>
          <w:i/>
        </w:rPr>
        <w:t>. 6.1 Regulativy pro zastavěné území a zastavitelné plochy - Plochy smíšené obytné (SO) - Další podmínky využití - stavby hlavní nebudou umístěny ve vzdálenosti menší než 30m od hranice lesních pozemků, kdy bude nově stanoveno, že pro</w:t>
      </w:r>
      <w:r w:rsidRPr="00BF4C9F">
        <w:rPr>
          <w:rFonts w:ascii="Arial" w:hAnsi="Arial" w:cs="Arial"/>
          <w:b/>
          <w:i/>
        </w:rPr>
        <w:t xml:space="preserve"> lokalitu SO s11 bude u nové stavby pro bydlení nebo rodinnou rekreaci dodrže</w:t>
      </w:r>
      <w:r w:rsidR="002059EA">
        <w:rPr>
          <w:rFonts w:ascii="Arial" w:hAnsi="Arial" w:cs="Arial"/>
          <w:b/>
          <w:i/>
        </w:rPr>
        <w:t>n</w:t>
      </w:r>
      <w:r w:rsidRPr="00BF4C9F">
        <w:rPr>
          <w:rFonts w:ascii="Arial" w:hAnsi="Arial" w:cs="Arial"/>
          <w:b/>
          <w:i/>
        </w:rPr>
        <w:t xml:space="preserve"> odstup od okraje lesa minimálně 14m.</w:t>
      </w:r>
    </w:p>
    <w:p w:rsidR="00BF4C9F" w:rsidRPr="00C72527" w:rsidRDefault="00BF4C9F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g) Vymezení veřejně prospěšných staveb, veřejně prospěšných opatření, staveb a opatření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k zajišťování obrany a bezpečnosti státu a ploch pro asanaci, pro které lze práva k pozemkům a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stavbám vyvlastnit,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h) Vymezení dalších veřejně prospěšných staveb a veřejně prospěšných opatření, pro které lze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uplatnit předkupní právo,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i) Stanovení kompenzačních opatření podle § 50 odst. 6 stavebního zákona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9C6B72">
        <w:rPr>
          <w:rFonts w:ascii="Arial" w:hAnsi="Arial" w:cs="Arial"/>
        </w:rPr>
        <w:t>j) Údaje o počtu listů Změny č. 1 je nedílnou a závaznou</w:t>
      </w:r>
      <w:r w:rsidRPr="00C72527">
        <w:rPr>
          <w:rFonts w:ascii="Arial" w:hAnsi="Arial" w:cs="Arial"/>
        </w:rPr>
        <w:t xml:space="preserve"> součástí tohoto opatření obecné povahy a tvoří jeho přílohu.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Opatření o</w:t>
      </w:r>
      <w:r>
        <w:rPr>
          <w:rFonts w:ascii="Arial" w:hAnsi="Arial" w:cs="Arial"/>
        </w:rPr>
        <w:t>becné povahy – vydání změny č. 1 ÚP Stružinec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 xml:space="preserve">B) GRAFICKÁ ČÁST Změny </w:t>
      </w:r>
      <w:proofErr w:type="gramStart"/>
      <w:r w:rsidRPr="00F91A6E">
        <w:rPr>
          <w:rFonts w:ascii="Arial" w:hAnsi="Arial" w:cs="Arial"/>
          <w:b/>
        </w:rPr>
        <w:t>č.1 ÚP</w:t>
      </w:r>
      <w:proofErr w:type="gramEnd"/>
      <w:r w:rsidRPr="00F91A6E">
        <w:rPr>
          <w:rFonts w:ascii="Arial" w:hAnsi="Arial" w:cs="Arial"/>
          <w:b/>
        </w:rPr>
        <w:t xml:space="preserve"> Stružinec 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Vzhledem k charakteru a rozsahu Změny č. </w:t>
      </w:r>
      <w:r>
        <w:rPr>
          <w:rFonts w:ascii="Arial" w:hAnsi="Arial" w:cs="Arial"/>
        </w:rPr>
        <w:t xml:space="preserve">1 ÚP Stružinec </w:t>
      </w:r>
      <w:r w:rsidRPr="00C72527">
        <w:rPr>
          <w:rFonts w:ascii="Arial" w:hAnsi="Arial" w:cs="Arial"/>
        </w:rPr>
        <w:t>se nezpracovávají výkresy</w:t>
      </w:r>
      <w:r>
        <w:rPr>
          <w:rFonts w:ascii="Arial" w:hAnsi="Arial" w:cs="Arial"/>
        </w:rPr>
        <w:t xml:space="preserve"> grafické části.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F91A6E" w:rsidRDefault="00F9737E" w:rsidP="0090443F">
      <w:pPr>
        <w:spacing w:after="0"/>
        <w:jc w:val="center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>Odůvodnění</w:t>
      </w: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 xml:space="preserve">C) TEXTOVÁ ČÁST ODŮVODNĚNÍ Změny </w:t>
      </w:r>
      <w:proofErr w:type="gramStart"/>
      <w:r w:rsidRPr="00F91A6E">
        <w:rPr>
          <w:rFonts w:ascii="Arial" w:hAnsi="Arial" w:cs="Arial"/>
          <w:b/>
        </w:rPr>
        <w:t>č.1 ÚP</w:t>
      </w:r>
      <w:proofErr w:type="gramEnd"/>
      <w:r w:rsidRPr="00F91A6E">
        <w:rPr>
          <w:rFonts w:ascii="Arial" w:hAnsi="Arial" w:cs="Arial"/>
          <w:b/>
        </w:rPr>
        <w:t xml:space="preserve"> Stružinec</w:t>
      </w: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>1) Pořizování změny</w:t>
      </w:r>
      <w:r w:rsidR="00461C7E" w:rsidRPr="00F91A6E">
        <w:rPr>
          <w:rFonts w:ascii="Arial" w:hAnsi="Arial" w:cs="Arial"/>
          <w:b/>
        </w:rPr>
        <w:t xml:space="preserve"> </w:t>
      </w:r>
      <w:proofErr w:type="gramStart"/>
      <w:r w:rsidRPr="00F91A6E">
        <w:rPr>
          <w:rFonts w:ascii="Arial" w:hAnsi="Arial" w:cs="Arial"/>
          <w:b/>
        </w:rPr>
        <w:t>č.1 ÚP</w:t>
      </w:r>
      <w:proofErr w:type="gramEnd"/>
      <w:r w:rsidRPr="00F91A6E">
        <w:rPr>
          <w:rFonts w:ascii="Arial" w:hAnsi="Arial" w:cs="Arial"/>
          <w:b/>
        </w:rPr>
        <w:t xml:space="preserve"> Stružinec</w:t>
      </w:r>
    </w:p>
    <w:p w:rsidR="00F9737E" w:rsidRPr="00461C7E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Pořízení změny č. 1 ÚP</w:t>
      </w:r>
      <w:r w:rsidR="009C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pro celé území obce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>, tj. katastrální území</w:t>
      </w:r>
      <w:r w:rsidR="009C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="002059EA">
        <w:rPr>
          <w:rFonts w:ascii="Arial" w:hAnsi="Arial" w:cs="Arial"/>
        </w:rPr>
        <w:t>,</w:t>
      </w:r>
      <w:r w:rsidRPr="00C72527">
        <w:rPr>
          <w:rFonts w:ascii="Arial" w:hAnsi="Arial" w:cs="Arial"/>
        </w:rPr>
        <w:t xml:space="preserve"> bylo schváleno usnesením </w:t>
      </w:r>
      <w:r w:rsidR="00461C7E" w:rsidRPr="00461C7E">
        <w:rPr>
          <w:rFonts w:ascii="Arial" w:hAnsi="Arial" w:cs="Arial"/>
        </w:rPr>
        <w:t>č. 8</w:t>
      </w:r>
      <w:r w:rsidRPr="00461C7E">
        <w:rPr>
          <w:rFonts w:ascii="Arial" w:hAnsi="Arial" w:cs="Arial"/>
        </w:rPr>
        <w:t>/</w:t>
      </w:r>
      <w:r w:rsidR="00461C7E" w:rsidRPr="00461C7E">
        <w:rPr>
          <w:rFonts w:ascii="Arial" w:hAnsi="Arial" w:cs="Arial"/>
        </w:rPr>
        <w:t>2/16</w:t>
      </w:r>
      <w:r w:rsidRPr="00461C7E">
        <w:rPr>
          <w:rFonts w:ascii="Arial" w:hAnsi="Arial" w:cs="Arial"/>
        </w:rPr>
        <w:t xml:space="preserve"> Zastupitelstva obce Stružinec (dále jen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461C7E">
        <w:rPr>
          <w:rFonts w:ascii="Arial" w:hAnsi="Arial" w:cs="Arial"/>
        </w:rPr>
        <w:t xml:space="preserve">„Zastupitelstvo“) konaného dne </w:t>
      </w:r>
      <w:proofErr w:type="gramStart"/>
      <w:r w:rsidR="00461C7E" w:rsidRPr="00461C7E">
        <w:rPr>
          <w:rFonts w:ascii="Arial" w:hAnsi="Arial" w:cs="Arial"/>
        </w:rPr>
        <w:t>11.2.2016</w:t>
      </w:r>
      <w:proofErr w:type="gramEnd"/>
      <w:r w:rsidRPr="00461C7E">
        <w:rPr>
          <w:rFonts w:ascii="Arial" w:hAnsi="Arial" w:cs="Arial"/>
        </w:rPr>
        <w:t>, kterým</w:t>
      </w:r>
      <w:r w:rsidRPr="00C72527">
        <w:rPr>
          <w:rFonts w:ascii="Arial" w:hAnsi="Arial" w:cs="Arial"/>
        </w:rPr>
        <w:t xml:space="preserve"> bylo rozhodnuto </w:t>
      </w:r>
      <w:r>
        <w:rPr>
          <w:rFonts w:ascii="Arial" w:hAnsi="Arial" w:cs="Arial"/>
        </w:rPr>
        <w:t>o návrhu na změnu ÚP</w:t>
      </w:r>
      <w:r w:rsidRPr="00C72527">
        <w:rPr>
          <w:rFonts w:ascii="Arial" w:hAnsi="Arial" w:cs="Arial"/>
        </w:rPr>
        <w:t xml:space="preserve"> tak, že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zastupitelstvo obce s</w:t>
      </w:r>
      <w:r>
        <w:rPr>
          <w:rFonts w:ascii="Arial" w:hAnsi="Arial" w:cs="Arial"/>
        </w:rPr>
        <w:t>ouhlasilo s pořízením změny č. 1 ÚP</w:t>
      </w:r>
      <w:r w:rsidR="009C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>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Určeným zastupitelem podle stavebního zákona pro obec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byl zastupitelstvem schválen starosta obce</w:t>
      </w:r>
      <w:r>
        <w:rPr>
          <w:rFonts w:ascii="Arial" w:hAnsi="Arial" w:cs="Arial"/>
        </w:rPr>
        <w:t xml:space="preserve"> Milan Klikar.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Stružinec zajistila pořízení změny ÚP splněním kvalifikačních požadavků pro výkon územně plánovací činnosti Vladimírem </w:t>
      </w:r>
      <w:proofErr w:type="spellStart"/>
      <w:proofErr w:type="gramStart"/>
      <w:r>
        <w:rPr>
          <w:rFonts w:ascii="Arial" w:hAnsi="Arial" w:cs="Arial"/>
        </w:rPr>
        <w:t>Mařanem</w:t>
      </w:r>
      <w:proofErr w:type="spellEnd"/>
      <w:r>
        <w:rPr>
          <w:rFonts w:ascii="Arial" w:hAnsi="Arial" w:cs="Arial"/>
        </w:rPr>
        <w:t>,</w:t>
      </w:r>
      <w:r w:rsidR="00205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</w:t>
      </w:r>
      <w:r w:rsidR="00C129AE">
        <w:rPr>
          <w:rFonts w:ascii="Arial" w:hAnsi="Arial" w:cs="Arial"/>
        </w:rPr>
        <w:t>k</w:t>
      </w:r>
      <w:r>
        <w:rPr>
          <w:rFonts w:ascii="Arial" w:hAnsi="Arial" w:cs="Arial"/>
        </w:rPr>
        <w:t>větna</w:t>
      </w:r>
      <w:proofErr w:type="gramEnd"/>
      <w:r>
        <w:rPr>
          <w:rFonts w:ascii="Arial" w:hAnsi="Arial" w:cs="Arial"/>
        </w:rPr>
        <w:t xml:space="preserve"> 757, 51251 Lomnice nad Popelkou, </w:t>
      </w:r>
      <w:proofErr w:type="spellStart"/>
      <w:r>
        <w:rPr>
          <w:rFonts w:ascii="Arial" w:hAnsi="Arial" w:cs="Arial"/>
        </w:rPr>
        <w:t>č.o</w:t>
      </w:r>
      <w:proofErr w:type="spellEnd"/>
      <w:r>
        <w:rPr>
          <w:rFonts w:ascii="Arial" w:hAnsi="Arial" w:cs="Arial"/>
        </w:rPr>
        <w:t>. 611308622 (dále jen pořizovatel) dle ustanovení § 2 odst. 2 písm. a), §§ 5, 6 odst. 2 a § 24 stavebního zákona.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Pořizovatelem ve spolupráci s určeným zastupitelem byl zpracov</w:t>
      </w:r>
      <w:r>
        <w:rPr>
          <w:rFonts w:ascii="Arial" w:hAnsi="Arial" w:cs="Arial"/>
        </w:rPr>
        <w:t>án návrh Zadání Změny č. 1 ÚP</w:t>
      </w:r>
      <w:r w:rsidR="00FA6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dle náležitostí stanovených vyhláškou Ministerstva pro místní rozvoj ČR č. 500/2006 </w:t>
      </w:r>
      <w:proofErr w:type="spellStart"/>
      <w:proofErr w:type="gramStart"/>
      <w:r w:rsidRPr="00C72527">
        <w:rPr>
          <w:rFonts w:ascii="Arial" w:hAnsi="Arial" w:cs="Arial"/>
        </w:rPr>
        <w:t>Sb.,o</w:t>
      </w:r>
      <w:proofErr w:type="spellEnd"/>
      <w:r w:rsidRPr="00C72527">
        <w:rPr>
          <w:rFonts w:ascii="Arial" w:hAnsi="Arial" w:cs="Arial"/>
        </w:rPr>
        <w:t xml:space="preserve"> územně</w:t>
      </w:r>
      <w:proofErr w:type="gramEnd"/>
      <w:r w:rsidRPr="00C72527">
        <w:rPr>
          <w:rFonts w:ascii="Arial" w:hAnsi="Arial" w:cs="Arial"/>
        </w:rPr>
        <w:t xml:space="preserve"> analytických podkladech, územně plánovací dokumentaci a způsobu evidence územně plánovací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činnosti, ve znění pozdějších předpisů (dále jen „vyhláška č. 500/2006 Sb.“).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 v souladu s § 47 odst. 2 stavebního zákon</w:t>
      </w:r>
      <w:r>
        <w:rPr>
          <w:rFonts w:ascii="Arial" w:hAnsi="Arial" w:cs="Arial"/>
        </w:rPr>
        <w:t>a zaslal návrh Zadání Změny č. 1 ÚP</w:t>
      </w:r>
      <w:r w:rsidR="009C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obci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>, dotčeným orgánům, sousedním obcím a Krajskému úřadu Libereckého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kraje pro uplatnění vyjádření, podnětů a stanoviska podle zákona o posuzování vlivů na životní prostředí, a to</w:t>
      </w:r>
      <w:r>
        <w:rPr>
          <w:rFonts w:ascii="Arial" w:hAnsi="Arial" w:cs="Arial"/>
        </w:rPr>
        <w:t xml:space="preserve"> oznámením ze dne </w:t>
      </w:r>
      <w:proofErr w:type="gramStart"/>
      <w:r>
        <w:rPr>
          <w:rFonts w:ascii="Arial" w:hAnsi="Arial" w:cs="Arial"/>
        </w:rPr>
        <w:t>16.2.2016</w:t>
      </w:r>
      <w:proofErr w:type="gramEnd"/>
      <w:r>
        <w:rPr>
          <w:rFonts w:ascii="Arial" w:hAnsi="Arial" w:cs="Arial"/>
        </w:rPr>
        <w:t xml:space="preserve"> a oznámil veřejnou vyhláškou</w:t>
      </w:r>
      <w:r w:rsidRPr="00C72527">
        <w:rPr>
          <w:rFonts w:ascii="Arial" w:hAnsi="Arial" w:cs="Arial"/>
        </w:rPr>
        <w:t xml:space="preserve"> možnost každého</w:t>
      </w:r>
      <w:r>
        <w:rPr>
          <w:rFonts w:ascii="Arial" w:hAnsi="Arial" w:cs="Arial"/>
        </w:rPr>
        <w:t xml:space="preserve"> uplatnit k návrhu Zadání Změny č. 1 ÚP Stružinec</w:t>
      </w:r>
      <w:r w:rsidRPr="00C72527">
        <w:rPr>
          <w:rFonts w:ascii="Arial" w:hAnsi="Arial" w:cs="Arial"/>
        </w:rPr>
        <w:t xml:space="preserve"> připomínku</w:t>
      </w:r>
      <w:r>
        <w:rPr>
          <w:rFonts w:ascii="Arial" w:hAnsi="Arial" w:cs="Arial"/>
        </w:rPr>
        <w:t>, a to v termínu do 19.03.2016</w:t>
      </w:r>
      <w:r w:rsidRPr="00C72527">
        <w:rPr>
          <w:rFonts w:ascii="Arial" w:hAnsi="Arial" w:cs="Arial"/>
        </w:rPr>
        <w:t xml:space="preserve"> včetně. Zároveň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touto veřejnou vyhláškou doručil návrh </w:t>
      </w:r>
      <w:r>
        <w:rPr>
          <w:rFonts w:ascii="Arial" w:hAnsi="Arial" w:cs="Arial"/>
        </w:rPr>
        <w:t>zadání změny č. 1 ÚP</w:t>
      </w:r>
      <w:r w:rsidR="009C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>. Veřejná vyhláška byla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zveřejněna na úřední desce a elektronické </w:t>
      </w:r>
      <w:r w:rsidRPr="00C72527">
        <w:rPr>
          <w:rFonts w:ascii="Arial" w:hAnsi="Arial" w:cs="Arial"/>
        </w:rPr>
        <w:lastRenderedPageBreak/>
        <w:t>úřední</w:t>
      </w:r>
      <w:r>
        <w:rPr>
          <w:rFonts w:ascii="Arial" w:hAnsi="Arial" w:cs="Arial"/>
        </w:rPr>
        <w:t xml:space="preserve"> desce </w:t>
      </w:r>
      <w:r w:rsidRPr="00C72527">
        <w:rPr>
          <w:rFonts w:ascii="Arial" w:hAnsi="Arial" w:cs="Arial"/>
        </w:rPr>
        <w:t xml:space="preserve">Obecního úřadu </w:t>
      </w:r>
      <w:r>
        <w:rPr>
          <w:rFonts w:ascii="Arial" w:hAnsi="Arial" w:cs="Arial"/>
        </w:rPr>
        <w:t>St</w:t>
      </w:r>
      <w:r w:rsidR="0090443F">
        <w:rPr>
          <w:rFonts w:ascii="Arial" w:hAnsi="Arial" w:cs="Arial"/>
        </w:rPr>
        <w:t xml:space="preserve">ružinec v termínu od </w:t>
      </w:r>
      <w:proofErr w:type="gramStart"/>
      <w:r w:rsidR="0090443F">
        <w:rPr>
          <w:rFonts w:ascii="Arial" w:hAnsi="Arial" w:cs="Arial"/>
        </w:rPr>
        <w:t>18.02.2016</w:t>
      </w:r>
      <w:proofErr w:type="gramEnd"/>
      <w:r w:rsidR="0090443F">
        <w:rPr>
          <w:rFonts w:ascii="Arial" w:hAnsi="Arial" w:cs="Arial"/>
        </w:rPr>
        <w:t xml:space="preserve"> do 20</w:t>
      </w:r>
      <w:r>
        <w:rPr>
          <w:rFonts w:ascii="Arial" w:hAnsi="Arial" w:cs="Arial"/>
        </w:rPr>
        <w:t>.03.2016</w:t>
      </w:r>
      <w:r w:rsidRPr="00C725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 elektronické podobě byl návrh Zadání Změny </w:t>
      </w:r>
      <w:proofErr w:type="gramStart"/>
      <w:r>
        <w:rPr>
          <w:rFonts w:ascii="Arial" w:hAnsi="Arial" w:cs="Arial"/>
        </w:rPr>
        <w:t>č.1 ÚP</w:t>
      </w:r>
      <w:proofErr w:type="gramEnd"/>
      <w:r w:rsidR="009C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vystaven na inte</w:t>
      </w:r>
      <w:r>
        <w:rPr>
          <w:rFonts w:ascii="Arial" w:hAnsi="Arial" w:cs="Arial"/>
        </w:rPr>
        <w:t xml:space="preserve">rnetových stránkách </w:t>
      </w:r>
      <w:r w:rsidR="002059EA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>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Pořizovatel ve spolupráci s určeným zastupitelem vyhodnotil </w:t>
      </w:r>
      <w:r w:rsidR="0090443F">
        <w:rPr>
          <w:rFonts w:ascii="Arial" w:hAnsi="Arial" w:cs="Arial"/>
        </w:rPr>
        <w:t>uplatněná vyjádření a stanoviska</w:t>
      </w:r>
      <w:r w:rsidRPr="00C72527">
        <w:rPr>
          <w:rFonts w:ascii="Arial" w:hAnsi="Arial" w:cs="Arial"/>
        </w:rPr>
        <w:t>, která byla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doruče</w:t>
      </w:r>
      <w:r w:rsidR="009C6B72">
        <w:rPr>
          <w:rFonts w:ascii="Arial" w:hAnsi="Arial" w:cs="Arial"/>
        </w:rPr>
        <w:t>na ve stanovené lhůtě,</w:t>
      </w:r>
      <w:r w:rsidRPr="00C72527">
        <w:rPr>
          <w:rFonts w:ascii="Arial" w:hAnsi="Arial" w:cs="Arial"/>
        </w:rPr>
        <w:t xml:space="preserve"> a na jejich základě jej upravil.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Dotčeným orgánem z hlediska posuzování vlivů na životní prostředí nebyl uplatněn požadavek na zpracování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vyhodnocení vlivů na životní prostř</w:t>
      </w:r>
      <w:r>
        <w:rPr>
          <w:rFonts w:ascii="Arial" w:hAnsi="Arial" w:cs="Arial"/>
        </w:rPr>
        <w:t>edí.</w:t>
      </w:r>
      <w:r w:rsidRPr="00C72527">
        <w:rPr>
          <w:rFonts w:ascii="Arial" w:hAnsi="Arial" w:cs="Arial"/>
        </w:rPr>
        <w:t xml:space="preserve"> Zároveň byl vyloučen vliv záměru na soustavu NATURA 2000.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Obcí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ani dotčenými orgány dále nebylo požadováno zpracová</w:t>
      </w:r>
      <w:r>
        <w:rPr>
          <w:rFonts w:ascii="Arial" w:hAnsi="Arial" w:cs="Arial"/>
        </w:rPr>
        <w:t>ní variantního řešení změny č. 1 ÚP</w:t>
      </w:r>
      <w:r w:rsidR="009C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>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Upravené Zadání Územního plánu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bylo dle § 47 odst. 5 stavebního zákona schváleno Zastupitelstv</w:t>
      </w:r>
      <w:r w:rsidR="002059EA">
        <w:rPr>
          <w:rFonts w:ascii="Arial" w:hAnsi="Arial" w:cs="Arial"/>
        </w:rPr>
        <w:t>em</w:t>
      </w:r>
      <w:r w:rsidRPr="00C72527">
        <w:rPr>
          <w:rFonts w:ascii="Arial" w:hAnsi="Arial" w:cs="Arial"/>
        </w:rPr>
        <w:t xml:space="preserve"> obce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dne </w:t>
      </w:r>
      <w:proofErr w:type="gramStart"/>
      <w:r w:rsidR="0090443F">
        <w:rPr>
          <w:rFonts w:ascii="Arial" w:hAnsi="Arial" w:cs="Arial"/>
        </w:rPr>
        <w:t>14</w:t>
      </w:r>
      <w:r w:rsidR="00B04A84" w:rsidRPr="00FA6AEC">
        <w:rPr>
          <w:rFonts w:ascii="Arial" w:hAnsi="Arial" w:cs="Arial"/>
        </w:rPr>
        <w:t>.4.2016</w:t>
      </w:r>
      <w:proofErr w:type="gramEnd"/>
      <w:r w:rsidR="0090443F">
        <w:rPr>
          <w:rFonts w:ascii="Arial" w:hAnsi="Arial" w:cs="Arial"/>
        </w:rPr>
        <w:t xml:space="preserve"> usnesením č. 5/4/16</w:t>
      </w:r>
      <w:r w:rsidRPr="00FA6AEC">
        <w:rPr>
          <w:rFonts w:ascii="Arial" w:hAnsi="Arial" w:cs="Arial"/>
        </w:rPr>
        <w:t>.</w:t>
      </w:r>
    </w:p>
    <w:p w:rsidR="009C6B72" w:rsidRPr="00C72527" w:rsidRDefault="009C6B72" w:rsidP="00F9737E">
      <w:pPr>
        <w:spacing w:after="0"/>
        <w:jc w:val="both"/>
        <w:rPr>
          <w:rFonts w:ascii="Arial" w:hAnsi="Arial" w:cs="Arial"/>
        </w:rPr>
      </w:pP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Zhotovitelem změny č. 1 ÚP</w:t>
      </w:r>
      <w:r w:rsidR="009C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Stružinec byl vybrán </w:t>
      </w:r>
      <w:r w:rsidRPr="000B63C2">
        <w:rPr>
          <w:rFonts w:ascii="Arial" w:hAnsi="Arial" w:cs="Arial"/>
        </w:rPr>
        <w:t>Ing. arch. Miloslav Štěpánek, Sasanková 854, 463 12 Liberec 25</w:t>
      </w:r>
      <w:r>
        <w:rPr>
          <w:rFonts w:ascii="Arial" w:hAnsi="Arial" w:cs="Arial"/>
        </w:rPr>
        <w:t>.</w:t>
      </w:r>
    </w:p>
    <w:p w:rsidR="009C6B72" w:rsidRPr="00C72527" w:rsidRDefault="009C6B72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Na základě</w:t>
      </w:r>
      <w:r>
        <w:rPr>
          <w:rFonts w:ascii="Arial" w:hAnsi="Arial" w:cs="Arial"/>
        </w:rPr>
        <w:t xml:space="preserve"> zpracované dokumentace návrhu Změny č. 1 ÚP</w:t>
      </w:r>
      <w:r w:rsidR="009C6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pro společné jednání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pořizovatel písemností ze dne </w:t>
      </w:r>
      <w:proofErr w:type="gramStart"/>
      <w:r w:rsidR="009263D8" w:rsidRPr="009263D8">
        <w:rPr>
          <w:rFonts w:ascii="Arial" w:hAnsi="Arial" w:cs="Arial"/>
        </w:rPr>
        <w:t>24.11</w:t>
      </w:r>
      <w:r w:rsidRPr="009263D8">
        <w:rPr>
          <w:rFonts w:ascii="Arial" w:hAnsi="Arial" w:cs="Arial"/>
        </w:rPr>
        <w:t>.20</w:t>
      </w:r>
      <w:r w:rsidR="009263D8" w:rsidRPr="009263D8">
        <w:rPr>
          <w:rFonts w:ascii="Arial" w:hAnsi="Arial" w:cs="Arial"/>
        </w:rPr>
        <w:t>16</w:t>
      </w:r>
      <w:proofErr w:type="gramEnd"/>
      <w:r w:rsidRPr="00C72527">
        <w:rPr>
          <w:rFonts w:ascii="Arial" w:hAnsi="Arial" w:cs="Arial"/>
        </w:rPr>
        <w:t xml:space="preserve"> oznámil dotčeným orgánům, krajskému</w:t>
      </w:r>
      <w:r w:rsidR="009C6B72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úřadu, obci, pro kterou je územní plán pořizován a sousedním obcím místo a d</w:t>
      </w:r>
      <w:r w:rsidR="0090443F">
        <w:rPr>
          <w:rFonts w:ascii="Arial" w:hAnsi="Arial" w:cs="Arial"/>
        </w:rPr>
        <w:t>obu konání společného jednání dne</w:t>
      </w:r>
      <w:r>
        <w:rPr>
          <w:rFonts w:ascii="Arial" w:hAnsi="Arial" w:cs="Arial"/>
        </w:rPr>
        <w:t xml:space="preserve"> 8.12</w:t>
      </w:r>
      <w:r w:rsidRPr="00C72527">
        <w:rPr>
          <w:rFonts w:ascii="Arial" w:hAnsi="Arial" w:cs="Arial"/>
        </w:rPr>
        <w:t xml:space="preserve">.2016 od 9:30 h v zasedací místnosti Obecního úřadu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>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 zároveň v souladu s ustanovením § 50 odst. 3 stavebního</w:t>
      </w:r>
      <w:r>
        <w:rPr>
          <w:rFonts w:ascii="Arial" w:hAnsi="Arial" w:cs="Arial"/>
        </w:rPr>
        <w:t xml:space="preserve"> zákona doručil návrh Změny č. 1 ÚP Stružinec</w:t>
      </w:r>
      <w:r w:rsidRPr="00C72527">
        <w:rPr>
          <w:rFonts w:ascii="Arial" w:hAnsi="Arial" w:cs="Arial"/>
        </w:rPr>
        <w:t xml:space="preserve"> veřejnou vyhláškou ze dne </w:t>
      </w:r>
      <w:proofErr w:type="gramStart"/>
      <w:r w:rsidR="009263D8" w:rsidRPr="009263D8">
        <w:rPr>
          <w:rFonts w:ascii="Arial" w:hAnsi="Arial" w:cs="Arial"/>
        </w:rPr>
        <w:t>24.11</w:t>
      </w:r>
      <w:r w:rsidRPr="009263D8">
        <w:rPr>
          <w:rFonts w:ascii="Arial" w:hAnsi="Arial" w:cs="Arial"/>
        </w:rPr>
        <w:t>.2</w:t>
      </w:r>
      <w:r w:rsidR="009263D8" w:rsidRPr="009263D8">
        <w:rPr>
          <w:rFonts w:ascii="Arial" w:hAnsi="Arial" w:cs="Arial"/>
        </w:rPr>
        <w:t>016</w:t>
      </w:r>
      <w:proofErr w:type="gramEnd"/>
      <w:r w:rsidRPr="00C72527">
        <w:rPr>
          <w:rFonts w:ascii="Arial" w:hAnsi="Arial" w:cs="Arial"/>
        </w:rPr>
        <w:t xml:space="preserve"> a oznámil možnost</w:t>
      </w:r>
      <w:r w:rsidR="00157B3E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uplatněn</w:t>
      </w:r>
      <w:r>
        <w:rPr>
          <w:rFonts w:ascii="Arial" w:hAnsi="Arial" w:cs="Arial"/>
        </w:rPr>
        <w:t>í připomínek k návrhu Změny č. 1 ÚP Stružinec</w:t>
      </w:r>
      <w:r w:rsidRPr="00C72527">
        <w:rPr>
          <w:rFonts w:ascii="Arial" w:hAnsi="Arial" w:cs="Arial"/>
        </w:rPr>
        <w:t>. Lhůta pro uplatnění připomínek byla v</w:t>
      </w:r>
      <w:r w:rsidR="00157B3E">
        <w:rPr>
          <w:rFonts w:ascii="Arial" w:hAnsi="Arial" w:cs="Arial"/>
        </w:rPr>
        <w:t> </w:t>
      </w:r>
      <w:r w:rsidRPr="00C72527">
        <w:rPr>
          <w:rFonts w:ascii="Arial" w:hAnsi="Arial" w:cs="Arial"/>
        </w:rPr>
        <w:t>souladu</w:t>
      </w:r>
      <w:r w:rsidR="00157B3E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s ustanovením stavebního zákona stanovena nejpozději do </w:t>
      </w:r>
      <w:proofErr w:type="gramStart"/>
      <w:r w:rsidR="009263D8" w:rsidRPr="00B04A84">
        <w:rPr>
          <w:rFonts w:ascii="Arial" w:hAnsi="Arial" w:cs="Arial"/>
        </w:rPr>
        <w:t>23.1</w:t>
      </w:r>
      <w:r w:rsidRPr="00B04A84">
        <w:rPr>
          <w:rFonts w:ascii="Arial" w:hAnsi="Arial" w:cs="Arial"/>
        </w:rPr>
        <w:t>2.2016</w:t>
      </w:r>
      <w:proofErr w:type="gramEnd"/>
      <w:r w:rsidRPr="00C72527">
        <w:rPr>
          <w:rFonts w:ascii="Arial" w:hAnsi="Arial" w:cs="Arial"/>
        </w:rPr>
        <w:t xml:space="preserve"> s uvedením upozornění, že k</w:t>
      </w:r>
      <w:r w:rsidR="00157B3E">
        <w:rPr>
          <w:rFonts w:ascii="Arial" w:hAnsi="Arial" w:cs="Arial"/>
        </w:rPr>
        <w:t> </w:t>
      </w:r>
      <w:r w:rsidRPr="00C72527">
        <w:rPr>
          <w:rFonts w:ascii="Arial" w:hAnsi="Arial" w:cs="Arial"/>
        </w:rPr>
        <w:t>později</w:t>
      </w:r>
      <w:r w:rsidR="00157B3E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uplatněným připomínkám se nepřihlíží.</w:t>
      </w:r>
    </w:p>
    <w:p w:rsidR="00157B3E" w:rsidRDefault="00157B3E" w:rsidP="00F9737E">
      <w:pPr>
        <w:spacing w:after="0"/>
        <w:jc w:val="both"/>
        <w:rPr>
          <w:rFonts w:ascii="Arial" w:hAnsi="Arial" w:cs="Arial"/>
        </w:rPr>
      </w:pP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 v rámci společného jednání obdržel 6 stanovisek dotčených orgánů. Připomínka nebyla doručena</w:t>
      </w:r>
      <w:r w:rsidR="00157B3E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žádná.</w:t>
      </w:r>
    </w:p>
    <w:p w:rsidR="00157B3E" w:rsidRPr="00C72527" w:rsidRDefault="00157B3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 po obdržení stanovisek dotčených orgánů požádal Krajský úřad Libereckého kraje o stanovisko</w:t>
      </w:r>
      <w:r w:rsidR="00157B3E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podle § 50 odst. 7 stavebního zákona</w:t>
      </w:r>
      <w:r w:rsidR="0090443F">
        <w:rPr>
          <w:rFonts w:ascii="Arial" w:hAnsi="Arial" w:cs="Arial"/>
        </w:rPr>
        <w:t>,</w:t>
      </w:r>
      <w:r w:rsidRPr="00C72527">
        <w:rPr>
          <w:rFonts w:ascii="Arial" w:hAnsi="Arial" w:cs="Arial"/>
        </w:rPr>
        <w:t xml:space="preserve"> a to písemnos</w:t>
      </w:r>
      <w:r>
        <w:rPr>
          <w:rFonts w:ascii="Arial" w:hAnsi="Arial" w:cs="Arial"/>
        </w:rPr>
        <w:t xml:space="preserve">tí ze dne </w:t>
      </w:r>
      <w:proofErr w:type="gramStart"/>
      <w:r w:rsidR="0090443F">
        <w:rPr>
          <w:rFonts w:ascii="Arial" w:hAnsi="Arial" w:cs="Arial"/>
        </w:rPr>
        <w:t>23</w:t>
      </w:r>
      <w:r w:rsidRPr="009263D8">
        <w:rPr>
          <w:rFonts w:ascii="Arial" w:hAnsi="Arial" w:cs="Arial"/>
        </w:rPr>
        <w:t>.02.201</w:t>
      </w:r>
      <w:r w:rsidR="002059EA">
        <w:rPr>
          <w:rFonts w:ascii="Arial" w:hAnsi="Arial" w:cs="Arial"/>
        </w:rPr>
        <w:t>7</w:t>
      </w:r>
      <w:proofErr w:type="gramEnd"/>
      <w:r w:rsidR="002059EA">
        <w:rPr>
          <w:rFonts w:ascii="Arial" w:hAnsi="Arial" w:cs="Arial"/>
        </w:rPr>
        <w:t>.</w:t>
      </w:r>
      <w:r w:rsidR="00157B3E" w:rsidRPr="009263D8">
        <w:rPr>
          <w:rFonts w:ascii="Arial" w:hAnsi="Arial" w:cs="Arial"/>
        </w:rPr>
        <w:t xml:space="preserve"> </w:t>
      </w:r>
      <w:r w:rsidR="002059EA">
        <w:rPr>
          <w:rFonts w:ascii="Arial" w:hAnsi="Arial" w:cs="Arial"/>
        </w:rPr>
        <w:t>S</w:t>
      </w:r>
      <w:r w:rsidRPr="009263D8">
        <w:rPr>
          <w:rFonts w:ascii="Arial" w:hAnsi="Arial" w:cs="Arial"/>
        </w:rPr>
        <w:t>tanovisko Krajského úřadu Libereckého kraje značky OÚPSŘ/</w:t>
      </w:r>
      <w:r w:rsidR="009263D8" w:rsidRPr="009263D8">
        <w:rPr>
          <w:rFonts w:ascii="Arial" w:hAnsi="Arial" w:cs="Arial"/>
        </w:rPr>
        <w:t>62/2016</w:t>
      </w:r>
      <w:r w:rsidRPr="009263D8">
        <w:rPr>
          <w:rFonts w:ascii="Arial" w:hAnsi="Arial" w:cs="Arial"/>
        </w:rPr>
        <w:t>/OÚP obdržel dne</w:t>
      </w:r>
      <w:r w:rsidR="009263D8" w:rsidRPr="009263D8">
        <w:rPr>
          <w:rFonts w:ascii="Arial" w:hAnsi="Arial" w:cs="Arial"/>
        </w:rPr>
        <w:t xml:space="preserve"> </w:t>
      </w:r>
      <w:proofErr w:type="gramStart"/>
      <w:r w:rsidR="009263D8" w:rsidRPr="009263D8">
        <w:rPr>
          <w:rFonts w:ascii="Arial" w:hAnsi="Arial" w:cs="Arial"/>
        </w:rPr>
        <w:t>10</w:t>
      </w:r>
      <w:r w:rsidRPr="009263D8">
        <w:rPr>
          <w:rFonts w:ascii="Arial" w:hAnsi="Arial" w:cs="Arial"/>
        </w:rPr>
        <w:t>.03.201</w:t>
      </w:r>
      <w:r w:rsidR="005A1720">
        <w:rPr>
          <w:rFonts w:ascii="Arial" w:hAnsi="Arial" w:cs="Arial"/>
        </w:rPr>
        <w:t>7</w:t>
      </w:r>
      <w:proofErr w:type="gramEnd"/>
      <w:r w:rsidRPr="009263D8">
        <w:rPr>
          <w:rFonts w:ascii="Arial" w:hAnsi="Arial" w:cs="Arial"/>
        </w:rPr>
        <w:t>. Ve stanovisku Krajský úřad Libereckého kraje neuplatnil požadavky</w:t>
      </w:r>
      <w:r w:rsidRPr="00C72527">
        <w:rPr>
          <w:rFonts w:ascii="Arial" w:hAnsi="Arial" w:cs="Arial"/>
        </w:rPr>
        <w:t xml:space="preserve"> na úpravu</w:t>
      </w:r>
      <w:r w:rsidR="009269DE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projednávané dokumentace a na základě posouzení dokumentace potvrdil, že lze zahájit řízení o vydání návrhu</w:t>
      </w:r>
      <w:r>
        <w:rPr>
          <w:rFonts w:ascii="Arial" w:hAnsi="Arial" w:cs="Arial"/>
        </w:rPr>
        <w:t xml:space="preserve"> Změny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Stružinec</w:t>
      </w:r>
      <w:r w:rsidRPr="00C72527">
        <w:rPr>
          <w:rFonts w:ascii="Arial" w:hAnsi="Arial" w:cs="Arial"/>
        </w:rPr>
        <w:t>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 následně ve spolupráci s určeným zastupitelem zpracoval konečné vyhodnocení výsledků projednání</w:t>
      </w:r>
      <w:r w:rsidR="009269DE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Změny </w:t>
      </w:r>
      <w:proofErr w:type="gramStart"/>
      <w:r>
        <w:rPr>
          <w:rFonts w:ascii="Arial" w:hAnsi="Arial" w:cs="Arial"/>
        </w:rPr>
        <w:t>č.1 ÚP</w:t>
      </w:r>
      <w:proofErr w:type="gramEnd"/>
      <w:r w:rsidR="00926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Stružinec, p</w:t>
      </w:r>
      <w:r w:rsidRPr="00C72527">
        <w:rPr>
          <w:rFonts w:ascii="Arial" w:hAnsi="Arial" w:cs="Arial"/>
        </w:rPr>
        <w:t>okyny pro zpr</w:t>
      </w:r>
      <w:r>
        <w:rPr>
          <w:rFonts w:ascii="Arial" w:hAnsi="Arial" w:cs="Arial"/>
        </w:rPr>
        <w:t>acování úpravy návrhu změny č. 1 ÚP</w:t>
      </w:r>
      <w:r w:rsidR="00926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="00926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nebyly vzhledem  k rozsahu změn zpracovány.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Upravená dokumentace </w:t>
      </w:r>
      <w:r>
        <w:rPr>
          <w:rFonts w:ascii="Arial" w:hAnsi="Arial" w:cs="Arial"/>
        </w:rPr>
        <w:t xml:space="preserve">návrhu Změny </w:t>
      </w:r>
      <w:proofErr w:type="gramStart"/>
      <w:r>
        <w:rPr>
          <w:rFonts w:ascii="Arial" w:hAnsi="Arial" w:cs="Arial"/>
        </w:rPr>
        <w:t>č.1</w:t>
      </w:r>
      <w:r w:rsidR="00920E5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ÚP</w:t>
      </w:r>
      <w:proofErr w:type="gramEnd"/>
      <w:r w:rsidR="009269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byla pořizovateli předána </w:t>
      </w:r>
      <w:r w:rsidRPr="009269DE">
        <w:rPr>
          <w:rFonts w:ascii="Arial" w:hAnsi="Arial" w:cs="Arial"/>
        </w:rPr>
        <w:t>dne</w:t>
      </w:r>
      <w:r w:rsidR="0090443F">
        <w:rPr>
          <w:rFonts w:ascii="Arial" w:hAnsi="Arial" w:cs="Arial"/>
        </w:rPr>
        <w:t xml:space="preserve"> </w:t>
      </w:r>
      <w:r w:rsidR="009269DE" w:rsidRPr="009269DE">
        <w:rPr>
          <w:rFonts w:ascii="Arial" w:hAnsi="Arial" w:cs="Arial"/>
        </w:rPr>
        <w:t>18.04.2017</w:t>
      </w:r>
      <w:r w:rsidRPr="00C72527">
        <w:rPr>
          <w:rFonts w:ascii="Arial" w:hAnsi="Arial" w:cs="Arial"/>
        </w:rPr>
        <w:t>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Pořizovatel následně </w:t>
      </w:r>
      <w:r w:rsidR="0090443F">
        <w:rPr>
          <w:rFonts w:ascii="Arial" w:hAnsi="Arial" w:cs="Arial"/>
        </w:rPr>
        <w:t xml:space="preserve">formou veřejné vyhlášky ze dne </w:t>
      </w:r>
      <w:proofErr w:type="gramStart"/>
      <w:r w:rsidR="0090443F">
        <w:rPr>
          <w:rFonts w:ascii="Arial" w:hAnsi="Arial" w:cs="Arial"/>
        </w:rPr>
        <w:t>3</w:t>
      </w:r>
      <w:r w:rsidR="009269DE">
        <w:rPr>
          <w:rFonts w:ascii="Arial" w:hAnsi="Arial" w:cs="Arial"/>
        </w:rPr>
        <w:t>.5</w:t>
      </w:r>
      <w:r w:rsidRPr="00C72527">
        <w:rPr>
          <w:rFonts w:ascii="Arial" w:hAnsi="Arial" w:cs="Arial"/>
        </w:rPr>
        <w:t>.201</w:t>
      </w:r>
      <w:r w:rsidR="009269DE">
        <w:rPr>
          <w:rFonts w:ascii="Arial" w:hAnsi="Arial" w:cs="Arial"/>
        </w:rPr>
        <w:t>7</w:t>
      </w:r>
      <w:proofErr w:type="gramEnd"/>
      <w:r w:rsidRPr="00C72527">
        <w:rPr>
          <w:rFonts w:ascii="Arial" w:hAnsi="Arial" w:cs="Arial"/>
        </w:rPr>
        <w:t xml:space="preserve"> a ozn</w:t>
      </w:r>
      <w:r w:rsidR="0090443F">
        <w:rPr>
          <w:rFonts w:ascii="Arial" w:hAnsi="Arial" w:cs="Arial"/>
        </w:rPr>
        <w:t>ámením ze dne 3</w:t>
      </w:r>
      <w:r w:rsidR="009269DE">
        <w:rPr>
          <w:rFonts w:ascii="Arial" w:hAnsi="Arial" w:cs="Arial"/>
        </w:rPr>
        <w:t>.5</w:t>
      </w:r>
      <w:r w:rsidRPr="00C72527">
        <w:rPr>
          <w:rFonts w:ascii="Arial" w:hAnsi="Arial" w:cs="Arial"/>
        </w:rPr>
        <w:t>.201</w:t>
      </w:r>
      <w:r w:rsidR="00920E57">
        <w:rPr>
          <w:rFonts w:ascii="Arial" w:hAnsi="Arial" w:cs="Arial"/>
        </w:rPr>
        <w:t>7</w:t>
      </w:r>
      <w:r w:rsidRPr="00C72527">
        <w:rPr>
          <w:rFonts w:ascii="Arial" w:hAnsi="Arial" w:cs="Arial"/>
        </w:rPr>
        <w:t xml:space="preserve"> dotčeným orgánů</w:t>
      </w:r>
      <w:r w:rsidR="00920E57">
        <w:rPr>
          <w:rFonts w:ascii="Arial" w:hAnsi="Arial" w:cs="Arial"/>
        </w:rPr>
        <w:t>m</w:t>
      </w:r>
      <w:r w:rsidRPr="00C72527">
        <w:rPr>
          <w:rFonts w:ascii="Arial" w:hAnsi="Arial" w:cs="Arial"/>
        </w:rPr>
        <w:t xml:space="preserve">, sousedním obcím a obci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oznámil zahájení řízení o vydání</w:t>
      </w:r>
      <w:r w:rsidR="00701933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opatření obecné pov</w:t>
      </w:r>
      <w:r w:rsidR="009269DE">
        <w:rPr>
          <w:rFonts w:ascii="Arial" w:hAnsi="Arial" w:cs="Arial"/>
        </w:rPr>
        <w:t>ahy, kterým se vydává změna č. 1 ÚP</w:t>
      </w:r>
      <w:r w:rsidRPr="00C725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a zároveň oznámil konání</w:t>
      </w:r>
      <w:r w:rsidR="009269DE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veřejného projednání o up</w:t>
      </w:r>
      <w:r w:rsidR="009269DE">
        <w:rPr>
          <w:rFonts w:ascii="Arial" w:hAnsi="Arial" w:cs="Arial"/>
        </w:rPr>
        <w:t>raveném a posouzeném návrhu Změny č. 1 ÚP Stružinec</w:t>
      </w:r>
      <w:r w:rsidRPr="00C72527">
        <w:rPr>
          <w:rFonts w:ascii="Arial" w:hAnsi="Arial" w:cs="Arial"/>
        </w:rPr>
        <w:t xml:space="preserve"> na den</w:t>
      </w:r>
      <w:r w:rsidR="009269DE">
        <w:rPr>
          <w:rFonts w:ascii="Arial" w:hAnsi="Arial" w:cs="Arial"/>
        </w:rPr>
        <w:t xml:space="preserve"> 5.6.2017 od 17:3</w:t>
      </w:r>
      <w:r w:rsidRPr="00C72527">
        <w:rPr>
          <w:rFonts w:ascii="Arial" w:hAnsi="Arial" w:cs="Arial"/>
        </w:rPr>
        <w:t>0 hodin.</w:t>
      </w:r>
    </w:p>
    <w:p w:rsidR="009269DE" w:rsidRDefault="009269DE" w:rsidP="00F9737E">
      <w:pPr>
        <w:spacing w:after="0"/>
        <w:jc w:val="both"/>
        <w:rPr>
          <w:rFonts w:ascii="Arial" w:hAnsi="Arial" w:cs="Arial"/>
        </w:rPr>
      </w:pPr>
    </w:p>
    <w:p w:rsidR="009269DE" w:rsidRPr="00C72527" w:rsidRDefault="009269D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Vzhledem k nesprávně uvedené zákonné lhůtě pro veřejné vystavení, které bylo uvedeno od </w:t>
      </w:r>
      <w:proofErr w:type="gramStart"/>
      <w:r>
        <w:rPr>
          <w:rFonts w:ascii="Arial" w:hAnsi="Arial" w:cs="Arial"/>
        </w:rPr>
        <w:t>2.5</w:t>
      </w:r>
      <w:proofErr w:type="gramEnd"/>
      <w:r>
        <w:rPr>
          <w:rFonts w:ascii="Arial" w:hAnsi="Arial" w:cs="Arial"/>
        </w:rPr>
        <w:t>. do 30.5.2017 bylo veřejnou vyhláškou oznámeno prodloužení této lhůty do 5.6.2017, tak aby nebyl nikdo z účastníků krácen na svých právech.</w:t>
      </w:r>
    </w:p>
    <w:p w:rsidR="00F9737E" w:rsidRPr="00C72527" w:rsidRDefault="0090443F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rámci veřejného projednání </w:t>
      </w:r>
      <w:r w:rsidR="00F9737E" w:rsidRPr="00C72527">
        <w:rPr>
          <w:rFonts w:ascii="Arial" w:hAnsi="Arial" w:cs="Arial"/>
        </w:rPr>
        <w:t>bylo v zákonném termínu doručeno 6 stanovisek dotčených orgánů a nebyla</w:t>
      </w:r>
      <w:r w:rsidR="00701933">
        <w:rPr>
          <w:rFonts w:ascii="Arial" w:hAnsi="Arial" w:cs="Arial"/>
        </w:rPr>
        <w:t xml:space="preserve"> </w:t>
      </w:r>
      <w:r w:rsidR="00F9737E" w:rsidRPr="00C72527">
        <w:rPr>
          <w:rFonts w:ascii="Arial" w:hAnsi="Arial" w:cs="Arial"/>
        </w:rPr>
        <w:t>doručena žádná námitka ani připomínka. Po stanoveném termínu pořizovatel neobdržel žádnou písemnost.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Vzhledem k tomu, že nebyla uplatněna žádná námitka ani připomínka, nebylo nutné rozesílat návrh jejich</w:t>
      </w:r>
      <w:r w:rsidR="00701933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vyhodnocení nebo rozhodnutí dotčeným orgánům.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Všechna stanoviska dotčených orgánů uplatněná k veřejnému projednání byla respektována. Vyhodnocení</w:t>
      </w:r>
      <w:r w:rsidR="00701933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stanovisek dotčených orgánů je zpracováno v rámci </w:t>
      </w:r>
      <w:r w:rsidR="0090443F">
        <w:rPr>
          <w:rFonts w:ascii="Arial" w:hAnsi="Arial" w:cs="Arial"/>
        </w:rPr>
        <w:t>„</w:t>
      </w:r>
      <w:r w:rsidRPr="00C72527">
        <w:rPr>
          <w:rFonts w:ascii="Arial" w:hAnsi="Arial" w:cs="Arial"/>
        </w:rPr>
        <w:t>Vyhodnocení stanovisek dotčených orgánů a připomínek a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námitek uplatněných k veřejnému projednání návrhu </w:t>
      </w:r>
      <w:r>
        <w:rPr>
          <w:rFonts w:ascii="Arial" w:hAnsi="Arial" w:cs="Arial"/>
        </w:rPr>
        <w:t xml:space="preserve">Změny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Stružinec </w:t>
      </w:r>
      <w:r w:rsidR="009269DE">
        <w:rPr>
          <w:rFonts w:ascii="Arial" w:hAnsi="Arial" w:cs="Arial"/>
        </w:rPr>
        <w:t>ze dne 15.6.2017</w:t>
      </w:r>
      <w:r w:rsidR="0090443F">
        <w:rPr>
          <w:rFonts w:ascii="Arial" w:hAnsi="Arial" w:cs="Arial"/>
        </w:rPr>
        <w:t>“</w:t>
      </w:r>
      <w:r w:rsidR="009269DE">
        <w:rPr>
          <w:rFonts w:ascii="Arial" w:hAnsi="Arial" w:cs="Arial"/>
        </w:rPr>
        <w:t>.</w:t>
      </w:r>
    </w:p>
    <w:p w:rsidR="009C6B72" w:rsidRDefault="009C6B72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Na základě společného jednání nebyl řešen rozpor ve smyslu ustanovení § 4 odst. 7 stavebního zákona a</w:t>
      </w:r>
      <w:r w:rsidR="00C4569E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ustanovení § 136 odst. 6 správního řádu.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281B68" w:rsidRDefault="009269D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nedošlo ke změně dokumentace na základě řízení o Návrhu Změny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Stružinec</w:t>
      </w:r>
      <w:r w:rsidR="00281B68">
        <w:rPr>
          <w:rFonts w:ascii="Arial" w:hAnsi="Arial" w:cs="Arial"/>
        </w:rPr>
        <w:t>, nebyly uplatněny žádné požadavky vůči zpracovateli Změny č.1 ÚP Stružinec.</w:t>
      </w:r>
    </w:p>
    <w:p w:rsidR="00281B68" w:rsidRDefault="00281B68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 po</w:t>
      </w:r>
      <w:r>
        <w:rPr>
          <w:rFonts w:ascii="Arial" w:hAnsi="Arial" w:cs="Arial"/>
        </w:rPr>
        <w:t xml:space="preserve"> obdržení dokumentace změny č. 1 ÚP Stružinec</w:t>
      </w:r>
      <w:r w:rsidRPr="00C72527">
        <w:rPr>
          <w:rFonts w:ascii="Arial" w:hAnsi="Arial" w:cs="Arial"/>
        </w:rPr>
        <w:t xml:space="preserve"> pro vydání v zastupitelstvu obce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ověřil a přezkoumal skutečnosti podle § 53 odst. 4 stavebního zákona </w:t>
      </w:r>
      <w:r w:rsidR="00281B68">
        <w:rPr>
          <w:rFonts w:ascii="Arial" w:hAnsi="Arial" w:cs="Arial"/>
        </w:rPr>
        <w:t>a dospěl k závěru, že Z</w:t>
      </w:r>
      <w:r>
        <w:rPr>
          <w:rFonts w:ascii="Arial" w:hAnsi="Arial" w:cs="Arial"/>
        </w:rPr>
        <w:t>měna č. 1 ÚP Stružinec</w:t>
      </w:r>
      <w:r w:rsidRPr="00C72527">
        <w:rPr>
          <w:rFonts w:ascii="Arial" w:hAnsi="Arial" w:cs="Arial"/>
        </w:rPr>
        <w:t xml:space="preserve"> není v rozporu se stavebním zákonem a požadavky dle § 53 odst. 4 stavebního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zákona, a </w:t>
      </w:r>
      <w:r>
        <w:rPr>
          <w:rFonts w:ascii="Arial" w:hAnsi="Arial" w:cs="Arial"/>
        </w:rPr>
        <w:t>proto předložil návrh změny č. 1 ÚP</w:t>
      </w:r>
      <w:r w:rsidR="00281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zastupitelstvu obce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ověření a vydání.</w:t>
      </w:r>
    </w:p>
    <w:p w:rsidR="00281B68" w:rsidRDefault="00281B68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 xml:space="preserve">Stružinec ověřilo, že Změny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Stružinec</w:t>
      </w:r>
      <w:r w:rsidRPr="00C72527">
        <w:rPr>
          <w:rFonts w:ascii="Arial" w:hAnsi="Arial" w:cs="Arial"/>
        </w:rPr>
        <w:t xml:space="preserve"> není v rozporu s</w:t>
      </w:r>
      <w:r>
        <w:rPr>
          <w:rFonts w:ascii="Arial" w:hAnsi="Arial" w:cs="Arial"/>
        </w:rPr>
        <w:t> </w:t>
      </w:r>
      <w:r w:rsidRPr="00C72527">
        <w:rPr>
          <w:rFonts w:ascii="Arial" w:hAnsi="Arial" w:cs="Arial"/>
        </w:rPr>
        <w:t>Politikou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územního rozvoje, ve znění aktualizace č. 1, se Zásadami územního rozvoje Libereckého kraje, stanovisky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dotčených orgánů a stanoviskem Krajského úřadu Libereckého kraje a dále že nebyly řešeny rozpory.</w:t>
      </w:r>
    </w:p>
    <w:p w:rsidR="00281B68" w:rsidRDefault="00281B68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následně schválilo usnesením č. </w:t>
      </w:r>
      <w:r w:rsidR="00FA6AEC" w:rsidRPr="00FA6AEC">
        <w:rPr>
          <w:rFonts w:ascii="Arial" w:hAnsi="Arial" w:cs="Arial"/>
        </w:rPr>
        <w:t>5/7/17 ze dne 13.07</w:t>
      </w:r>
      <w:r w:rsidRPr="00FA6AEC">
        <w:rPr>
          <w:rFonts w:ascii="Arial" w:hAnsi="Arial" w:cs="Arial"/>
        </w:rPr>
        <w:t>.2</w:t>
      </w:r>
      <w:r w:rsidR="00281B68" w:rsidRPr="00FA6AEC">
        <w:rPr>
          <w:rFonts w:ascii="Arial" w:hAnsi="Arial" w:cs="Arial"/>
        </w:rPr>
        <w:t>0</w:t>
      </w:r>
      <w:r w:rsidRPr="00FA6AEC">
        <w:rPr>
          <w:rFonts w:ascii="Arial" w:hAnsi="Arial" w:cs="Arial"/>
        </w:rPr>
        <w:t>1</w:t>
      </w:r>
      <w:r w:rsidR="005A172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vydání Změny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Stružinec</w:t>
      </w:r>
      <w:r w:rsidRPr="00C72527">
        <w:rPr>
          <w:rFonts w:ascii="Arial" w:hAnsi="Arial" w:cs="Arial"/>
        </w:rPr>
        <w:t xml:space="preserve"> formou opatření obecné povahy.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2) Rozhodnutí o námitkách uplatněných v návrhu změny č. 1 ÚP Stružinec a jejich odůvodnění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V rámci veřejného projednání nebyly uplatněny žádné námitky.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3) Vyhodnocení uplatněných připomínek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rámci společnéh</w:t>
      </w:r>
      <w:r w:rsidRPr="00C72527">
        <w:rPr>
          <w:rFonts w:ascii="Arial" w:hAnsi="Arial" w:cs="Arial"/>
        </w:rPr>
        <w:t>o jednání ani veřejného projednání nebyly uplatněny žádné připomínky.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4) Náležitosti podle § 53 odst. 4 stavebního zákona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281B68" w:rsidRDefault="00F9737E" w:rsidP="00F9737E">
      <w:pPr>
        <w:spacing w:after="0"/>
        <w:jc w:val="both"/>
        <w:rPr>
          <w:rFonts w:ascii="Arial" w:hAnsi="Arial" w:cs="Arial"/>
        </w:rPr>
      </w:pPr>
      <w:r w:rsidRPr="00281B68">
        <w:rPr>
          <w:rFonts w:ascii="Arial" w:hAnsi="Arial" w:cs="Arial"/>
          <w:b/>
        </w:rPr>
        <w:t>a) Vyhodnocení souladu s politikou územního rozvoje a územně plánovací dokumentací vydanou krajem</w:t>
      </w:r>
      <w:r>
        <w:rPr>
          <w:rFonts w:ascii="Arial" w:hAnsi="Arial" w:cs="Arial"/>
        </w:rPr>
        <w:t xml:space="preserve"> 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Politika územního rozvoje České republiky ve znění aktualizace č. 1 byla schválena usnesením vlády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České republiky č</w:t>
      </w:r>
      <w:r>
        <w:rPr>
          <w:rFonts w:ascii="Arial" w:hAnsi="Arial" w:cs="Arial"/>
        </w:rPr>
        <w:t xml:space="preserve">. 276 dne </w:t>
      </w:r>
      <w:proofErr w:type="gramStart"/>
      <w:r>
        <w:rPr>
          <w:rFonts w:ascii="Arial" w:hAnsi="Arial" w:cs="Arial"/>
        </w:rPr>
        <w:t>15.04.2015</w:t>
      </w:r>
      <w:proofErr w:type="gramEnd"/>
      <w:r>
        <w:rPr>
          <w:rFonts w:ascii="Arial" w:hAnsi="Arial" w:cs="Arial"/>
        </w:rPr>
        <w:t>. Změna č. 1</w:t>
      </w:r>
      <w:r w:rsidRPr="00C72527">
        <w:rPr>
          <w:rFonts w:ascii="Arial" w:hAnsi="Arial" w:cs="Arial"/>
        </w:rPr>
        <w:t xml:space="preserve"> Územního plánu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plně respektuje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požadavky vyplývající ze schválené politiky územního rozvoje a je s ní v souladu.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 území řešené změnou č. 1</w:t>
      </w:r>
      <w:r w:rsidRPr="00C72527">
        <w:rPr>
          <w:rFonts w:ascii="Arial" w:hAnsi="Arial" w:cs="Arial"/>
        </w:rPr>
        <w:t xml:space="preserve"> Územního plánu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byla vydána nadřazená územně plánovací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dokumentace – Zásady územního rozvoje Libereckého kraje usnesením zastupitelstva Libereckého </w:t>
      </w:r>
      <w:proofErr w:type="spellStart"/>
      <w:r w:rsidRPr="00C72527">
        <w:rPr>
          <w:rFonts w:ascii="Arial" w:hAnsi="Arial" w:cs="Arial"/>
        </w:rPr>
        <w:t>kraječ</w:t>
      </w:r>
      <w:proofErr w:type="spellEnd"/>
      <w:r w:rsidRPr="00C72527">
        <w:rPr>
          <w:rFonts w:ascii="Arial" w:hAnsi="Arial" w:cs="Arial"/>
        </w:rPr>
        <w:t xml:space="preserve">. 466/11/ZK ze dne </w:t>
      </w:r>
      <w:proofErr w:type="gramStart"/>
      <w:r w:rsidRPr="00C72527">
        <w:rPr>
          <w:rFonts w:ascii="Arial" w:hAnsi="Arial" w:cs="Arial"/>
        </w:rPr>
        <w:t>13.12.2011</w:t>
      </w:r>
      <w:proofErr w:type="gramEnd"/>
      <w:r w:rsidRPr="00C72527">
        <w:rPr>
          <w:rFonts w:ascii="Arial" w:hAnsi="Arial" w:cs="Arial"/>
        </w:rPr>
        <w:t>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Ze Zásad územního rozvoje Libereckého kraje pro území obce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nevyplývá umístění žádné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veřejně prospěšné stavby, veřejně prospěšného opatření,</w:t>
      </w:r>
      <w:r>
        <w:rPr>
          <w:rFonts w:ascii="Arial" w:hAnsi="Arial" w:cs="Arial"/>
        </w:rPr>
        <w:t xml:space="preserve"> ani území k asanaci. 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č. 1</w:t>
      </w:r>
      <w:r w:rsidRPr="00C72527">
        <w:rPr>
          <w:rFonts w:ascii="Arial" w:hAnsi="Arial" w:cs="Arial"/>
        </w:rPr>
        <w:t xml:space="preserve"> je v</w:t>
      </w:r>
      <w:r>
        <w:rPr>
          <w:rFonts w:ascii="Arial" w:hAnsi="Arial" w:cs="Arial"/>
        </w:rPr>
        <w:t> </w:t>
      </w:r>
      <w:r w:rsidRPr="00C72527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s vydanými Zásadami územního rozvoje Libereckého kraje.</w:t>
      </w:r>
    </w:p>
    <w:p w:rsidR="00701933" w:rsidRDefault="00701933" w:rsidP="00F9737E">
      <w:pPr>
        <w:spacing w:after="0"/>
        <w:jc w:val="both"/>
        <w:rPr>
          <w:rFonts w:ascii="Arial" w:hAnsi="Arial" w:cs="Arial"/>
        </w:rPr>
      </w:pPr>
    </w:p>
    <w:p w:rsidR="00F9737E" w:rsidRPr="00701933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701933">
        <w:rPr>
          <w:rFonts w:ascii="Arial" w:hAnsi="Arial" w:cs="Arial"/>
          <w:b/>
        </w:rPr>
        <w:t>b) Vyhodnocení souladu s cíli a úkoly územního plánování, zejména s požadavky na ochranu architektonických a urbanistických hodnot v území a požadavky na ochranu nezastavěného území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č. 1 ÚP Stružinec</w:t>
      </w:r>
      <w:r w:rsidRPr="00C72527">
        <w:rPr>
          <w:rFonts w:ascii="Arial" w:hAnsi="Arial" w:cs="Arial"/>
        </w:rPr>
        <w:t xml:space="preserve"> je plně v souladu s cíli a úkoly územního plánování, zejména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s požadavky na ochranu architektonických a urbanistických hodnot v území a s požadavky na ochranu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nezastavěného území.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701933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701933">
        <w:rPr>
          <w:rFonts w:ascii="Arial" w:hAnsi="Arial" w:cs="Arial"/>
          <w:b/>
        </w:rPr>
        <w:t>c) Vyhodnocení souladu s požadavky stavebního zákona a jeho prováděcích právních předpisů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č. 1 ÚP Stružinec</w:t>
      </w:r>
      <w:r w:rsidRPr="00C72527">
        <w:rPr>
          <w:rFonts w:ascii="Arial" w:hAnsi="Arial" w:cs="Arial"/>
        </w:rPr>
        <w:t xml:space="preserve"> byl zpracován v souladu se zákonem č. 183/2006 Sb.</w:t>
      </w:r>
      <w:r w:rsidR="00920E57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o územním plánování a stavebním řádu (stavební zákon), ve znění pozdějších předpisů, vyhláškou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č. 500/2006 Sb., o územně analytických podkladech, územně plánovací dokumentaci a o způsobu</w:t>
      </w:r>
      <w:r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evidence územně plánovací činnosti, ve znění pozdějších předpisů, s vyhláškou č. 501/</w:t>
      </w:r>
      <w:r>
        <w:rPr>
          <w:rFonts w:ascii="Arial" w:hAnsi="Arial" w:cs="Arial"/>
        </w:rPr>
        <w:t xml:space="preserve">2006 Sb., </w:t>
      </w:r>
      <w:r w:rsidRPr="00C72527">
        <w:rPr>
          <w:rFonts w:ascii="Arial" w:hAnsi="Arial" w:cs="Arial"/>
        </w:rPr>
        <w:t xml:space="preserve">o obecných požadavcích na využívání území, ve znění pozdějších předpisů a zákonem č. 500/2004 </w:t>
      </w:r>
      <w:proofErr w:type="spellStart"/>
      <w:proofErr w:type="gramStart"/>
      <w:r w:rsidRPr="00C72527">
        <w:rPr>
          <w:rFonts w:ascii="Arial" w:hAnsi="Arial" w:cs="Arial"/>
        </w:rPr>
        <w:t>Sb.,správní</w:t>
      </w:r>
      <w:proofErr w:type="spellEnd"/>
      <w:proofErr w:type="gramEnd"/>
      <w:r w:rsidRPr="00C72527">
        <w:rPr>
          <w:rFonts w:ascii="Arial" w:hAnsi="Arial" w:cs="Arial"/>
        </w:rPr>
        <w:t xml:space="preserve"> řád, ve znění pozdějších předpisů.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d) Vyhodnocení souladu s požadavky zvláštních právních předpisů a se stanovisky dotčených orgánů</w:t>
      </w:r>
      <w:r w:rsidR="00D10569" w:rsidRPr="00281B68">
        <w:rPr>
          <w:rFonts w:ascii="Arial" w:hAnsi="Arial" w:cs="Arial"/>
          <w:b/>
        </w:rPr>
        <w:t xml:space="preserve"> </w:t>
      </w:r>
      <w:r w:rsidRPr="00281B68">
        <w:rPr>
          <w:rFonts w:ascii="Arial" w:hAnsi="Arial" w:cs="Arial"/>
          <w:b/>
        </w:rPr>
        <w:t>podle zvláštních právních předpisů, případně výsledkem řešení rozporů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 v rámci společ</w:t>
      </w:r>
      <w:r>
        <w:rPr>
          <w:rFonts w:ascii="Arial" w:hAnsi="Arial" w:cs="Arial"/>
        </w:rPr>
        <w:t xml:space="preserve">ného jednání o návrhu Změny </w:t>
      </w:r>
      <w:proofErr w:type="gramStart"/>
      <w:r>
        <w:rPr>
          <w:rFonts w:ascii="Arial" w:hAnsi="Arial" w:cs="Arial"/>
        </w:rPr>
        <w:t>č.1 ÚP</w:t>
      </w:r>
      <w:proofErr w:type="gramEnd"/>
      <w:r w:rsidR="00A603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obdržel stanoviska dotčených orgánů uplatněná po</w:t>
      </w:r>
      <w:r>
        <w:rPr>
          <w:rFonts w:ascii="Arial" w:hAnsi="Arial" w:cs="Arial"/>
        </w:rPr>
        <w:t>dle zvláštních právních přepisů.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Všechna stanoviska dotčených orgánů uplatněná ke společnému jednání byla respektována. Vyhodnocení</w:t>
      </w:r>
      <w:r w:rsidR="00D10569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stanovisek dotčených orgánů je zpracováno v rámci </w:t>
      </w:r>
      <w:r w:rsidR="00A60329">
        <w:rPr>
          <w:rFonts w:ascii="Arial" w:hAnsi="Arial" w:cs="Arial"/>
        </w:rPr>
        <w:t>„</w:t>
      </w:r>
      <w:r w:rsidRPr="00C72527">
        <w:rPr>
          <w:rFonts w:ascii="Arial" w:hAnsi="Arial" w:cs="Arial"/>
        </w:rPr>
        <w:t>Vyhodnocení výsle</w:t>
      </w:r>
      <w:r>
        <w:rPr>
          <w:rFonts w:ascii="Arial" w:hAnsi="Arial" w:cs="Arial"/>
        </w:rPr>
        <w:t>dků projednání návrhu změny č. 1 ÚP</w:t>
      </w:r>
      <w:r w:rsidR="00D105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ze </w:t>
      </w:r>
      <w:r w:rsidRPr="00A60329">
        <w:rPr>
          <w:rFonts w:ascii="Arial" w:hAnsi="Arial" w:cs="Arial"/>
        </w:rPr>
        <w:t xml:space="preserve">dne </w:t>
      </w:r>
      <w:proofErr w:type="gramStart"/>
      <w:r w:rsidR="00A60329">
        <w:rPr>
          <w:rFonts w:ascii="Arial" w:hAnsi="Arial" w:cs="Arial"/>
        </w:rPr>
        <w:t>23.2.2017</w:t>
      </w:r>
      <w:proofErr w:type="gramEnd"/>
      <w:r w:rsidR="00701933">
        <w:rPr>
          <w:rFonts w:ascii="Arial" w:hAnsi="Arial" w:cs="Arial"/>
        </w:rPr>
        <w:t>“</w:t>
      </w:r>
      <w:r w:rsidR="00A60329">
        <w:rPr>
          <w:rFonts w:ascii="Arial" w:hAnsi="Arial" w:cs="Arial"/>
        </w:rPr>
        <w:t>.</w:t>
      </w:r>
    </w:p>
    <w:p w:rsidR="00D10569" w:rsidRDefault="00D10569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Na základě společného jednání nebyl řešen rozpor ve smyslu ustanovení § 4 odst. 7 stavebního zákona a</w:t>
      </w:r>
      <w:r w:rsidR="00DF4D79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ustanovení § 136 odst. 6 správního řádu.</w:t>
      </w:r>
    </w:p>
    <w:p w:rsidR="00DF4D79" w:rsidRDefault="00DF4D79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 v rámci veřejn</w:t>
      </w:r>
      <w:r>
        <w:rPr>
          <w:rFonts w:ascii="Arial" w:hAnsi="Arial" w:cs="Arial"/>
        </w:rPr>
        <w:t xml:space="preserve">ého projednání návrhu Změny </w:t>
      </w:r>
      <w:proofErr w:type="gramStart"/>
      <w:r>
        <w:rPr>
          <w:rFonts w:ascii="Arial" w:hAnsi="Arial" w:cs="Arial"/>
        </w:rPr>
        <w:t>č.1 ÚP</w:t>
      </w:r>
      <w:proofErr w:type="gramEnd"/>
      <w:r w:rsidR="00DF4D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obdržel</w:t>
      </w:r>
      <w:r w:rsidR="00DF4D79">
        <w:rPr>
          <w:rFonts w:ascii="Arial" w:hAnsi="Arial" w:cs="Arial"/>
        </w:rPr>
        <w:t xml:space="preserve"> pouze</w:t>
      </w:r>
      <w:r w:rsidRPr="00C72527">
        <w:rPr>
          <w:rFonts w:ascii="Arial" w:hAnsi="Arial" w:cs="Arial"/>
        </w:rPr>
        <w:t xml:space="preserve"> </w:t>
      </w:r>
      <w:r w:rsidR="00DF4D79">
        <w:rPr>
          <w:rFonts w:ascii="Arial" w:hAnsi="Arial" w:cs="Arial"/>
        </w:rPr>
        <w:t xml:space="preserve">souhlasná </w:t>
      </w:r>
      <w:r w:rsidRPr="00C72527">
        <w:rPr>
          <w:rFonts w:ascii="Arial" w:hAnsi="Arial" w:cs="Arial"/>
        </w:rPr>
        <w:t>stanoviska dotčených orgánů</w:t>
      </w:r>
      <w:r w:rsidR="00DF4D79">
        <w:rPr>
          <w:rFonts w:ascii="Arial" w:hAnsi="Arial" w:cs="Arial"/>
        </w:rPr>
        <w:t>, protože nedošlo ke změně částí řešení od společného jednání.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Všechna stanoviska dotčených orgánů uplatněná k veřejnému projednání byla respektována.</w:t>
      </w:r>
    </w:p>
    <w:p w:rsidR="00DF4D79" w:rsidRPr="00C72527" w:rsidRDefault="00DF4D79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Vyhodnocení stanovisek dotčených orgánů je zpracováno v rámci </w:t>
      </w:r>
      <w:r w:rsidR="00701933">
        <w:rPr>
          <w:rFonts w:ascii="Arial" w:hAnsi="Arial" w:cs="Arial"/>
        </w:rPr>
        <w:t>„</w:t>
      </w:r>
      <w:r w:rsidRPr="00C7252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yhodnocení stanovisek dotčených </w:t>
      </w:r>
      <w:r w:rsidRPr="00C72527">
        <w:rPr>
          <w:rFonts w:ascii="Arial" w:hAnsi="Arial" w:cs="Arial"/>
        </w:rPr>
        <w:t xml:space="preserve">orgánů a připomínek a námitek uplatněných k veřejnému projednání návrhu </w:t>
      </w:r>
      <w:r>
        <w:rPr>
          <w:rFonts w:ascii="Arial" w:hAnsi="Arial" w:cs="Arial"/>
        </w:rPr>
        <w:t xml:space="preserve">Změny </w:t>
      </w:r>
      <w:proofErr w:type="gramStart"/>
      <w:r>
        <w:rPr>
          <w:rFonts w:ascii="Arial" w:hAnsi="Arial" w:cs="Arial"/>
        </w:rPr>
        <w:t>č.1 ÚP</w:t>
      </w:r>
      <w:proofErr w:type="gramEnd"/>
      <w:r w:rsidR="00701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="00DF4D79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 xml:space="preserve">ze dne </w:t>
      </w:r>
      <w:r w:rsidR="00701933">
        <w:rPr>
          <w:rFonts w:ascii="Arial" w:hAnsi="Arial" w:cs="Arial"/>
        </w:rPr>
        <w:t>20.5.2017“</w:t>
      </w:r>
      <w:r w:rsidRPr="00C72527">
        <w:rPr>
          <w:rFonts w:ascii="Arial" w:hAnsi="Arial" w:cs="Arial"/>
        </w:rPr>
        <w:t>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Na základě společného jednání nebyl řešen rozpor ve smyslu ustanovení </w:t>
      </w:r>
      <w:r>
        <w:rPr>
          <w:rFonts w:ascii="Arial" w:hAnsi="Arial" w:cs="Arial"/>
        </w:rPr>
        <w:t>§ 4 odst. 7 stavebního zákona a</w:t>
      </w:r>
      <w:r w:rsidR="005A1720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ustanovení § 136 odst. 6 správního řádu.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5) Náležitosti podle § 53 odst. 5 stavebního zákona</w:t>
      </w:r>
    </w:p>
    <w:p w:rsidR="00281B68" w:rsidRDefault="00F9737E" w:rsidP="00F9737E">
      <w:pPr>
        <w:spacing w:after="0"/>
        <w:jc w:val="both"/>
        <w:rPr>
          <w:rFonts w:ascii="Arial" w:hAnsi="Arial" w:cs="Arial"/>
        </w:rPr>
      </w:pPr>
      <w:r w:rsidRPr="00281B68">
        <w:rPr>
          <w:rFonts w:ascii="Arial" w:hAnsi="Arial" w:cs="Arial"/>
          <w:b/>
        </w:rPr>
        <w:t xml:space="preserve">a) Výsledek přezkoumání změny č. 1 územního plánu podle § 53 odst. 4 stavebního zákona 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Změna č. 1 ÚP</w:t>
      </w:r>
      <w:r w:rsidR="00281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je v souladu s § 53 odst. </w:t>
      </w:r>
      <w:r>
        <w:rPr>
          <w:rFonts w:ascii="Arial" w:hAnsi="Arial" w:cs="Arial"/>
        </w:rPr>
        <w:t xml:space="preserve">4 stavebního zákona tak, jak je </w:t>
      </w:r>
      <w:r w:rsidRPr="00C72527">
        <w:rPr>
          <w:rFonts w:ascii="Arial" w:hAnsi="Arial" w:cs="Arial"/>
        </w:rPr>
        <w:t>uvedeno v kapitole 4) Náležitosti podle § 53 odst. 4 stavebního zákona tohoto opatření obecné povahy.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b) Zpráva o vyhodnocení vlivů na udržitelný rozvoj území obsahující základní informace o výsledcích tohoto vyhodnocení včetně výsledků vyhodnocení vlivů na životní prostředí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Zpracování vyhodnocení vlivů na udržitelný rozvoj území nebylo v </w:t>
      </w:r>
      <w:r>
        <w:rPr>
          <w:rFonts w:ascii="Arial" w:hAnsi="Arial" w:cs="Arial"/>
        </w:rPr>
        <w:t xml:space="preserve">rámci projednání </w:t>
      </w:r>
      <w:r w:rsidR="00C4569E">
        <w:rPr>
          <w:rFonts w:ascii="Arial" w:hAnsi="Arial" w:cs="Arial"/>
        </w:rPr>
        <w:t xml:space="preserve">zadání Změny </w:t>
      </w:r>
      <w:proofErr w:type="gramStart"/>
      <w:r w:rsidR="00C4569E">
        <w:rPr>
          <w:rFonts w:ascii="Arial" w:hAnsi="Arial" w:cs="Arial"/>
        </w:rPr>
        <w:t>č.1</w:t>
      </w:r>
      <w:r>
        <w:rPr>
          <w:rFonts w:ascii="Arial" w:hAnsi="Arial" w:cs="Arial"/>
        </w:rPr>
        <w:t xml:space="preserve"> ÚP</w:t>
      </w:r>
      <w:proofErr w:type="gramEnd"/>
      <w:r w:rsidR="00C456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požadováno, na základě čehož nebylo zpracováno.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c) Stanovisko krajského úřadu podle § 50 odst. 5 stavebního zákona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Zpracování vyhodnocení vlivů na udržitelný rozvoj území nebylo v rám</w:t>
      </w:r>
      <w:r>
        <w:rPr>
          <w:rFonts w:ascii="Arial" w:hAnsi="Arial" w:cs="Arial"/>
        </w:rPr>
        <w:t>ci projednání zadání Změny č. 1 ÚP</w:t>
      </w:r>
      <w:r w:rsidR="00C456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požadováno, na základě čehož nebylo zpr</w:t>
      </w:r>
      <w:r>
        <w:rPr>
          <w:rFonts w:ascii="Arial" w:hAnsi="Arial" w:cs="Arial"/>
        </w:rPr>
        <w:t xml:space="preserve">acováno. Z tohoto důvodu nebude </w:t>
      </w:r>
      <w:r w:rsidRPr="00C72527">
        <w:rPr>
          <w:rFonts w:ascii="Arial" w:hAnsi="Arial" w:cs="Arial"/>
        </w:rPr>
        <w:t>vydáno stanovisko příslušného úřadu podle § 50 odst. 5 stavebního zákona.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d) Sdělení, jak bylo stanovisko podle § 50 odst. 5 stavebního zákona zohledněno, s uvedením závažných důvodů, pokud některé požadavky nebo podmínky zohledněny nebyly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Zpracování vyhodnocení vlivů na udržitelný rozvoj území nebylo v rá</w:t>
      </w:r>
      <w:r>
        <w:rPr>
          <w:rFonts w:ascii="Arial" w:hAnsi="Arial" w:cs="Arial"/>
        </w:rPr>
        <w:t xml:space="preserve">mci projednání zadání Změny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Stružinec</w:t>
      </w:r>
      <w:r w:rsidRPr="00C72527">
        <w:rPr>
          <w:rFonts w:ascii="Arial" w:hAnsi="Arial" w:cs="Arial"/>
        </w:rPr>
        <w:t xml:space="preserve"> požadováno, na základě čehož nebylo zpracováno. Z tohoto důvodu </w:t>
      </w:r>
      <w:r>
        <w:rPr>
          <w:rFonts w:ascii="Arial" w:hAnsi="Arial" w:cs="Arial"/>
        </w:rPr>
        <w:t xml:space="preserve">nebylo </w:t>
      </w:r>
      <w:r w:rsidRPr="00C72527">
        <w:rPr>
          <w:rFonts w:ascii="Arial" w:hAnsi="Arial" w:cs="Arial"/>
        </w:rPr>
        <w:t>vydáno stanovisko příslušného úřadu podle § 50 odst. 5 stavebního zákona.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e) Komplexní zdůvodnění přijatého řešení včetně vybrané varianty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č. 1 ÚP</w:t>
      </w:r>
      <w:r w:rsidR="00281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neobsahovala varianty řešení.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 xml:space="preserve">f) Vyhodnocení účelného využití zastavěného území a vyhodnocení potřeby vymezení zastavitelných ploch 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Obsah Změny </w:t>
      </w:r>
      <w:proofErr w:type="gramStart"/>
      <w:r>
        <w:rPr>
          <w:rFonts w:ascii="Arial" w:hAnsi="Arial" w:cs="Arial"/>
        </w:rPr>
        <w:t>č.1</w:t>
      </w:r>
      <w:r w:rsidR="00920E57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nevyvolává</w:t>
      </w:r>
      <w:proofErr w:type="gramEnd"/>
      <w:r w:rsidRPr="00C72527">
        <w:rPr>
          <w:rFonts w:ascii="Arial" w:hAnsi="Arial" w:cs="Arial"/>
        </w:rPr>
        <w:t xml:space="preserve"> potřebu</w:t>
      </w:r>
      <w:r w:rsidR="00C4569E">
        <w:rPr>
          <w:rFonts w:ascii="Arial" w:hAnsi="Arial" w:cs="Arial"/>
        </w:rPr>
        <w:t xml:space="preserve"> tohoto vyhodnocení, Z</w:t>
      </w:r>
      <w:r>
        <w:rPr>
          <w:rFonts w:ascii="Arial" w:hAnsi="Arial" w:cs="Arial"/>
        </w:rPr>
        <w:t xml:space="preserve">měnou č. 1 nejsou vymezovány nové </w:t>
      </w:r>
      <w:r w:rsidRPr="00C72527">
        <w:rPr>
          <w:rFonts w:ascii="Arial" w:hAnsi="Arial" w:cs="Arial"/>
        </w:rPr>
        <w:t>zastavitelné plochy.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 xml:space="preserve">6) Soulad Změny </w:t>
      </w:r>
      <w:proofErr w:type="gramStart"/>
      <w:r w:rsidRPr="00281B68">
        <w:rPr>
          <w:rFonts w:ascii="Arial" w:hAnsi="Arial" w:cs="Arial"/>
          <w:b/>
        </w:rPr>
        <w:t>č.1 ÚP</w:t>
      </w:r>
      <w:proofErr w:type="gramEnd"/>
      <w:r w:rsidR="005A1720">
        <w:rPr>
          <w:rFonts w:ascii="Arial" w:hAnsi="Arial" w:cs="Arial"/>
          <w:b/>
        </w:rPr>
        <w:t xml:space="preserve"> </w:t>
      </w:r>
      <w:r w:rsidRPr="00281B68">
        <w:rPr>
          <w:rFonts w:ascii="Arial" w:hAnsi="Arial" w:cs="Arial"/>
          <w:b/>
        </w:rPr>
        <w:t>Stružinec podle přílohy č. 7 části II. odst. 1 vyhlášky č. 500/2006 Sb.</w:t>
      </w: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a) Vyhodnocení koordinace využívání území z hlediska širších vztahů v území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rámci zpracování změny č. 1 ÚP</w:t>
      </w:r>
      <w:r w:rsidR="00281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byly zohledněny veškeré vazby z</w:t>
      </w:r>
      <w:r>
        <w:rPr>
          <w:rFonts w:ascii="Arial" w:hAnsi="Arial" w:cs="Arial"/>
        </w:rPr>
        <w:t xml:space="preserve"> okolních </w:t>
      </w:r>
      <w:r w:rsidRPr="00C72527">
        <w:rPr>
          <w:rFonts w:ascii="Arial" w:hAnsi="Arial" w:cs="Arial"/>
        </w:rPr>
        <w:t>obcí nebo na okolní obce.</w:t>
      </w:r>
    </w:p>
    <w:p w:rsidR="00281B68" w:rsidRPr="00C72527" w:rsidRDefault="00281B68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281B68">
        <w:rPr>
          <w:rFonts w:ascii="Arial" w:hAnsi="Arial" w:cs="Arial"/>
          <w:b/>
        </w:rPr>
        <w:t>b) Vyhodnocení splnění požadavků zadání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č. 1 ÚP</w:t>
      </w:r>
      <w:r w:rsidR="00281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byla zpracována v</w:t>
      </w:r>
      <w:r w:rsidR="00281B68">
        <w:rPr>
          <w:rFonts w:ascii="Arial" w:hAnsi="Arial" w:cs="Arial"/>
        </w:rPr>
        <w:t xml:space="preserve"> souladu se schváleným zadáním Z</w:t>
      </w:r>
      <w:r w:rsidRPr="00C72527">
        <w:rPr>
          <w:rFonts w:ascii="Arial" w:hAnsi="Arial" w:cs="Arial"/>
        </w:rPr>
        <w:t>mě</w:t>
      </w:r>
      <w:r>
        <w:rPr>
          <w:rFonts w:ascii="Arial" w:hAnsi="Arial" w:cs="Arial"/>
        </w:rPr>
        <w:t>ny č. 1 ÚP</w:t>
      </w:r>
      <w:r w:rsidR="00281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, jenž bylo schváleno Zastupitelstvem obce </w:t>
      </w:r>
      <w:r>
        <w:rPr>
          <w:rFonts w:ascii="Arial" w:hAnsi="Arial" w:cs="Arial"/>
        </w:rPr>
        <w:t xml:space="preserve">Stružinec usnesením č. </w:t>
      </w:r>
      <w:r w:rsidR="00FA6AEC">
        <w:rPr>
          <w:rFonts w:ascii="Arial" w:hAnsi="Arial" w:cs="Arial"/>
        </w:rPr>
        <w:t xml:space="preserve">04/16 </w:t>
      </w:r>
      <w:r w:rsidRPr="00FA6AEC">
        <w:rPr>
          <w:rFonts w:ascii="Arial" w:hAnsi="Arial" w:cs="Arial"/>
        </w:rPr>
        <w:t>ze</w:t>
      </w:r>
      <w:r w:rsidRPr="00C72527">
        <w:rPr>
          <w:rFonts w:ascii="Arial" w:hAnsi="Arial" w:cs="Arial"/>
        </w:rPr>
        <w:t xml:space="preserve"> dne </w:t>
      </w:r>
      <w:proofErr w:type="gramStart"/>
      <w:r w:rsidR="00FA6AEC" w:rsidRPr="00FA6AEC">
        <w:rPr>
          <w:rFonts w:ascii="Arial" w:hAnsi="Arial" w:cs="Arial"/>
        </w:rPr>
        <w:t>13.4.2016</w:t>
      </w:r>
      <w:proofErr w:type="gramEnd"/>
      <w:r w:rsidRPr="00FA6AEC">
        <w:rPr>
          <w:rFonts w:ascii="Arial" w:hAnsi="Arial" w:cs="Arial"/>
        </w:rPr>
        <w:t>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proofErr w:type="gramStart"/>
      <w:r w:rsidRPr="00281B68">
        <w:rPr>
          <w:rFonts w:ascii="Arial" w:hAnsi="Arial" w:cs="Arial"/>
          <w:b/>
        </w:rPr>
        <w:t>b.1) Vyhodnocení</w:t>
      </w:r>
      <w:proofErr w:type="gramEnd"/>
      <w:r w:rsidRPr="00281B68">
        <w:rPr>
          <w:rFonts w:ascii="Arial" w:hAnsi="Arial" w:cs="Arial"/>
          <w:b/>
        </w:rPr>
        <w:t xml:space="preserve"> souladu se schváleným výběrem nejvhodnější varianty a podmínkami k její úpravě v případě postupu podle § 51 odst. 2 stavebního zákona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 xml:space="preserve">Změna č. </w:t>
      </w:r>
      <w:r>
        <w:rPr>
          <w:rFonts w:ascii="Arial" w:hAnsi="Arial" w:cs="Arial"/>
        </w:rPr>
        <w:t>1 ÚP</w:t>
      </w:r>
      <w:r w:rsidR="00281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neobsahovala varianty řešení.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281B68" w:rsidRDefault="00F9737E" w:rsidP="00F9737E">
      <w:pPr>
        <w:spacing w:after="0"/>
        <w:jc w:val="both"/>
        <w:rPr>
          <w:rFonts w:ascii="Arial" w:hAnsi="Arial" w:cs="Arial"/>
          <w:b/>
        </w:rPr>
      </w:pPr>
      <w:proofErr w:type="gramStart"/>
      <w:r w:rsidRPr="00281B68">
        <w:rPr>
          <w:rFonts w:ascii="Arial" w:hAnsi="Arial" w:cs="Arial"/>
          <w:b/>
        </w:rPr>
        <w:t>b.2) Vyhodnocení</w:t>
      </w:r>
      <w:proofErr w:type="gramEnd"/>
      <w:r w:rsidRPr="00281B68">
        <w:rPr>
          <w:rFonts w:ascii="Arial" w:hAnsi="Arial" w:cs="Arial"/>
          <w:b/>
        </w:rPr>
        <w:t xml:space="preserve"> souladu s pokyny pro zpracování návrhu Změny č.1 ÚP Stružinec v případě postupu podle § 51 odst. 3 stavebního zákona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Pořizovatel s určeným zastupitelem na základě výsledků projedn</w:t>
      </w:r>
      <w:r>
        <w:rPr>
          <w:rFonts w:ascii="Arial" w:hAnsi="Arial" w:cs="Arial"/>
        </w:rPr>
        <w:t>ání návrhu Změny č. 1 ÚP</w:t>
      </w:r>
      <w:r w:rsidR="00F91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dospěli k závěru, že není nut</w:t>
      </w:r>
      <w:r>
        <w:rPr>
          <w:rFonts w:ascii="Arial" w:hAnsi="Arial" w:cs="Arial"/>
        </w:rPr>
        <w:t>né pořídit nový návrh Změny č. 1 ÚP Stružinec</w:t>
      </w:r>
      <w:r w:rsidRPr="00C72527">
        <w:rPr>
          <w:rFonts w:ascii="Arial" w:hAnsi="Arial" w:cs="Arial"/>
        </w:rPr>
        <w:t xml:space="preserve"> a tudíž nebyl vyhodnocován soulad s pokyny pro z</w:t>
      </w:r>
      <w:r>
        <w:rPr>
          <w:rFonts w:ascii="Arial" w:hAnsi="Arial" w:cs="Arial"/>
        </w:rPr>
        <w:t xml:space="preserve">pracování návrhu územního plánu </w:t>
      </w:r>
      <w:r w:rsidRPr="00C72527">
        <w:rPr>
          <w:rFonts w:ascii="Arial" w:hAnsi="Arial" w:cs="Arial"/>
        </w:rPr>
        <w:t>v případě postupu podle § 51 odst. 3 stavebního zákona.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proofErr w:type="gramStart"/>
      <w:r w:rsidRPr="00F91A6E">
        <w:rPr>
          <w:rFonts w:ascii="Arial" w:hAnsi="Arial" w:cs="Arial"/>
          <w:b/>
        </w:rPr>
        <w:t>b.3) Vyhodnocení</w:t>
      </w:r>
      <w:proofErr w:type="gramEnd"/>
      <w:r w:rsidRPr="00F91A6E">
        <w:rPr>
          <w:rFonts w:ascii="Arial" w:hAnsi="Arial" w:cs="Arial"/>
          <w:b/>
        </w:rPr>
        <w:t xml:space="preserve"> souladu s pokyny k úpravě návrhu změny č. 2 územního plánu v případě postupu podle § 54 odst. 3 stavebního zákona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lastRenderedPageBreak/>
        <w:t xml:space="preserve">Zastupitelstvo obce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 xml:space="preserve"> souhlasilo s předloženým ná</w:t>
      </w:r>
      <w:r>
        <w:rPr>
          <w:rFonts w:ascii="Arial" w:hAnsi="Arial" w:cs="Arial"/>
        </w:rPr>
        <w:t xml:space="preserve">vrhem Změny </w:t>
      </w:r>
      <w:proofErr w:type="gramStart"/>
      <w:r>
        <w:rPr>
          <w:rFonts w:ascii="Arial" w:hAnsi="Arial" w:cs="Arial"/>
        </w:rPr>
        <w:t>č.1 ÚP</w:t>
      </w:r>
      <w:proofErr w:type="gramEnd"/>
      <w:r w:rsidR="00F91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Stružinec</w:t>
      </w:r>
      <w:r w:rsidRPr="00C72527">
        <w:rPr>
          <w:rFonts w:ascii="Arial" w:hAnsi="Arial" w:cs="Arial"/>
        </w:rPr>
        <w:t>, a proto nepředložilo pořizovateli pokyny k ú</w:t>
      </w:r>
      <w:r>
        <w:rPr>
          <w:rFonts w:ascii="Arial" w:hAnsi="Arial" w:cs="Arial"/>
        </w:rPr>
        <w:t xml:space="preserve">pravě a novému projednání změny </w:t>
      </w:r>
      <w:r w:rsidRPr="00C72527">
        <w:rPr>
          <w:rFonts w:ascii="Arial" w:hAnsi="Arial" w:cs="Arial"/>
        </w:rPr>
        <w:t>územního plánu.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>b.</w:t>
      </w:r>
      <w:r w:rsidR="00920E57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F91A6E">
        <w:rPr>
          <w:rFonts w:ascii="Arial" w:hAnsi="Arial" w:cs="Arial"/>
          <w:b/>
        </w:rPr>
        <w:t>4) Vyhodnocení souladu s rozhodnutím o pořízení územního plánu nebo jeho změny a o jejím obsahu v případě postupu podle § 55 odst. 3 stavebního zákona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Stružinec</w:t>
      </w:r>
      <w:r w:rsidRPr="00C72527">
        <w:rPr>
          <w:rFonts w:ascii="Arial" w:hAnsi="Arial" w:cs="Arial"/>
        </w:rPr>
        <w:t xml:space="preserve"> nebo její část nebyla zru</w:t>
      </w:r>
      <w:r>
        <w:rPr>
          <w:rFonts w:ascii="Arial" w:hAnsi="Arial" w:cs="Arial"/>
        </w:rPr>
        <w:t xml:space="preserve">šena, ani nenastaly skutečnosti </w:t>
      </w:r>
      <w:r w:rsidRPr="00C72527">
        <w:rPr>
          <w:rFonts w:ascii="Arial" w:hAnsi="Arial" w:cs="Arial"/>
        </w:rPr>
        <w:t xml:space="preserve">podle § 54 odst. 4 a 5 stavebního zákona, z toho důvodu nebylo </w:t>
      </w:r>
      <w:r>
        <w:rPr>
          <w:rFonts w:ascii="Arial" w:hAnsi="Arial" w:cs="Arial"/>
        </w:rPr>
        <w:t xml:space="preserve">zastupitelstvem obce rozhodnuto </w:t>
      </w:r>
      <w:r w:rsidRPr="00C72527">
        <w:rPr>
          <w:rFonts w:ascii="Arial" w:hAnsi="Arial" w:cs="Arial"/>
        </w:rPr>
        <w:t>o pořízení územního plánu nebo jeho změny a o jejím obsahu.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>c) Výčet záležitostí nadmístního významu, které nejsou řešeny v zásadách územního rozvoje (§ 43 odst. 1 stavebního zákona), s odůvodněním potřeby jejich vymezení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rámci zpracování Změny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Stružinec</w:t>
      </w:r>
      <w:r w:rsidRPr="00C72527">
        <w:rPr>
          <w:rFonts w:ascii="Arial" w:hAnsi="Arial" w:cs="Arial"/>
        </w:rPr>
        <w:t xml:space="preserve"> nevyplynul</w:t>
      </w:r>
      <w:r>
        <w:rPr>
          <w:rFonts w:ascii="Arial" w:hAnsi="Arial" w:cs="Arial"/>
        </w:rPr>
        <w:t xml:space="preserve">y žádné záležitosti nadmístního </w:t>
      </w:r>
      <w:r w:rsidRPr="00C72527">
        <w:rPr>
          <w:rFonts w:ascii="Arial" w:hAnsi="Arial" w:cs="Arial"/>
        </w:rPr>
        <w:t>významu, které by bylo potřeba vymezit.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>d) Vyhodnocení předpokládaných důsledků navrhovaného řešení na zemědělský půdní fond a pozemky určené k plnění funkce lesa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</w:t>
      </w:r>
      <w:proofErr w:type="gramStart"/>
      <w:r>
        <w:rPr>
          <w:rFonts w:ascii="Arial" w:hAnsi="Arial" w:cs="Arial"/>
        </w:rPr>
        <w:t>č.1 ÚP</w:t>
      </w:r>
      <w:proofErr w:type="gramEnd"/>
      <w:r>
        <w:rPr>
          <w:rFonts w:ascii="Arial" w:hAnsi="Arial" w:cs="Arial"/>
        </w:rPr>
        <w:t xml:space="preserve"> Stružinec nevyvolává požadavky na vyhodnocení předpokládaných důsledků na ZPF a PÚPFL.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 xml:space="preserve">B) GRAFICKÁ ČÁST ODŮVODNĚNÍ Změny </w:t>
      </w:r>
      <w:proofErr w:type="gramStart"/>
      <w:r w:rsidRPr="00F91A6E">
        <w:rPr>
          <w:rFonts w:ascii="Arial" w:hAnsi="Arial" w:cs="Arial"/>
          <w:b/>
        </w:rPr>
        <w:t>č.1 ÚP</w:t>
      </w:r>
      <w:proofErr w:type="gramEnd"/>
      <w:r w:rsidRPr="00F91A6E">
        <w:rPr>
          <w:rFonts w:ascii="Arial" w:hAnsi="Arial" w:cs="Arial"/>
          <w:b/>
        </w:rPr>
        <w:t xml:space="preserve"> Stružinec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Vzhledem k</w:t>
      </w:r>
      <w:r>
        <w:rPr>
          <w:rFonts w:ascii="Arial" w:hAnsi="Arial" w:cs="Arial"/>
        </w:rPr>
        <w:t xml:space="preserve"> charakteru a rozsahu Změny č. 1</w:t>
      </w:r>
      <w:r w:rsidRPr="00C72527">
        <w:rPr>
          <w:rFonts w:ascii="Arial" w:hAnsi="Arial" w:cs="Arial"/>
        </w:rPr>
        <w:t xml:space="preserve"> se nezpracovává výkres</w:t>
      </w:r>
      <w:r>
        <w:rPr>
          <w:rFonts w:ascii="Arial" w:hAnsi="Arial" w:cs="Arial"/>
        </w:rPr>
        <w:t>ová část.</w:t>
      </w:r>
    </w:p>
    <w:p w:rsidR="00F9737E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>Poučení: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Opatření obecné povahy nabývá účinnosti patnáctým dnem po dni vyvěšení veřejné vyhlášky, kterou se vydání</w:t>
      </w:r>
      <w:r w:rsidR="0090443F">
        <w:rPr>
          <w:rFonts w:ascii="Arial" w:hAnsi="Arial" w:cs="Arial"/>
        </w:rPr>
        <w:t xml:space="preserve"> </w:t>
      </w:r>
      <w:r w:rsidRPr="00C72527">
        <w:rPr>
          <w:rFonts w:ascii="Arial" w:hAnsi="Arial" w:cs="Arial"/>
        </w:rPr>
        <w:t>tohoto opatření obecné povahy oznamuje.</w:t>
      </w:r>
    </w:p>
    <w:p w:rsidR="00F91A6E" w:rsidRDefault="00F91A6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Do opatření obecné povahy a jeho odůvodnění může každý nahlédnout u s</w:t>
      </w:r>
      <w:r>
        <w:rPr>
          <w:rFonts w:ascii="Arial" w:hAnsi="Arial" w:cs="Arial"/>
        </w:rPr>
        <w:t xml:space="preserve">právního orgánu, který opatření </w:t>
      </w:r>
      <w:r w:rsidRPr="00C72527">
        <w:rPr>
          <w:rFonts w:ascii="Arial" w:hAnsi="Arial" w:cs="Arial"/>
        </w:rPr>
        <w:t>obecné povahy vydal.</w:t>
      </w:r>
    </w:p>
    <w:p w:rsidR="00F91A6E" w:rsidRDefault="00F91A6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Dle ustanovení § 172 odst. 5 správního řádu se proti rozhodnutí o námitkách nelze odvolat ani podat rozklad.</w:t>
      </w:r>
    </w:p>
    <w:p w:rsidR="00F91A6E" w:rsidRDefault="00F91A6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  <w:r w:rsidRPr="00C72527">
        <w:rPr>
          <w:rFonts w:ascii="Arial" w:hAnsi="Arial" w:cs="Arial"/>
        </w:rPr>
        <w:t>Proti opatření obecné povahy nelze podat opravný prostředek podle ustanovení § 173 odst. 2 správního řádu.</w:t>
      </w:r>
    </w:p>
    <w:p w:rsidR="00F91A6E" w:rsidRDefault="00F91A6E" w:rsidP="00F9737E">
      <w:pPr>
        <w:spacing w:after="0"/>
        <w:jc w:val="both"/>
        <w:rPr>
          <w:rFonts w:ascii="Arial" w:hAnsi="Arial" w:cs="Arial"/>
          <w:b/>
        </w:rPr>
      </w:pPr>
    </w:p>
    <w:p w:rsidR="00F91A6E" w:rsidRDefault="00F91A6E" w:rsidP="00F9737E">
      <w:pPr>
        <w:spacing w:after="0"/>
        <w:jc w:val="both"/>
        <w:rPr>
          <w:rFonts w:ascii="Arial" w:hAnsi="Arial" w:cs="Arial"/>
          <w:b/>
        </w:rPr>
      </w:pPr>
    </w:p>
    <w:p w:rsidR="00F91A6E" w:rsidRDefault="00F91A6E" w:rsidP="00F9737E">
      <w:pPr>
        <w:spacing w:after="0"/>
        <w:jc w:val="both"/>
        <w:rPr>
          <w:rFonts w:ascii="Arial" w:hAnsi="Arial" w:cs="Arial"/>
          <w:b/>
        </w:rPr>
      </w:pPr>
    </w:p>
    <w:p w:rsidR="00F91A6E" w:rsidRDefault="00F91A6E" w:rsidP="00F9737E">
      <w:pPr>
        <w:spacing w:after="0"/>
        <w:jc w:val="both"/>
        <w:rPr>
          <w:rFonts w:ascii="Arial" w:hAnsi="Arial" w:cs="Arial"/>
          <w:b/>
        </w:rPr>
      </w:pPr>
    </w:p>
    <w:p w:rsidR="00F91A6E" w:rsidRDefault="00F91A6E" w:rsidP="00F9737E">
      <w:pPr>
        <w:spacing w:after="0"/>
        <w:jc w:val="both"/>
        <w:rPr>
          <w:rFonts w:ascii="Arial" w:hAnsi="Arial" w:cs="Arial"/>
          <w:b/>
        </w:rPr>
      </w:pPr>
    </w:p>
    <w:p w:rsidR="00F91A6E" w:rsidRDefault="00F91A6E" w:rsidP="00F9737E">
      <w:pPr>
        <w:spacing w:after="0"/>
        <w:jc w:val="both"/>
        <w:rPr>
          <w:rFonts w:ascii="Arial" w:hAnsi="Arial" w:cs="Arial"/>
          <w:b/>
        </w:rPr>
      </w:pP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>Milan Klikar</w:t>
      </w:r>
    </w:p>
    <w:p w:rsidR="00F9737E" w:rsidRPr="00F91A6E" w:rsidRDefault="00F9737E" w:rsidP="00F9737E">
      <w:pPr>
        <w:spacing w:after="0"/>
        <w:jc w:val="both"/>
        <w:rPr>
          <w:rFonts w:ascii="Arial" w:hAnsi="Arial" w:cs="Arial"/>
          <w:b/>
        </w:rPr>
      </w:pPr>
      <w:r w:rsidRPr="00F91A6E">
        <w:rPr>
          <w:rFonts w:ascii="Arial" w:hAnsi="Arial" w:cs="Arial"/>
          <w:b/>
        </w:rPr>
        <w:t>starosta obce</w:t>
      </w: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F9737E" w:rsidRPr="00C72527" w:rsidRDefault="00F9737E" w:rsidP="00F9737E">
      <w:pPr>
        <w:spacing w:after="0"/>
        <w:jc w:val="both"/>
        <w:rPr>
          <w:rFonts w:ascii="Arial" w:hAnsi="Arial" w:cs="Arial"/>
        </w:rPr>
      </w:pPr>
    </w:p>
    <w:p w:rsidR="002F37BC" w:rsidRDefault="002F37BC"/>
    <w:sectPr w:rsidR="002F37BC" w:rsidSect="00920E57">
      <w:footerReference w:type="default" r:id="rId7"/>
      <w:pgSz w:w="11906" w:h="16838"/>
      <w:pgMar w:top="851" w:right="1417" w:bottom="113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94" w:rsidRDefault="00CE7094" w:rsidP="00F91A6E">
      <w:pPr>
        <w:spacing w:after="0" w:line="240" w:lineRule="auto"/>
      </w:pPr>
      <w:r>
        <w:separator/>
      </w:r>
    </w:p>
  </w:endnote>
  <w:endnote w:type="continuationSeparator" w:id="0">
    <w:p w:rsidR="00CE7094" w:rsidRDefault="00CE7094" w:rsidP="00F9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23290"/>
      <w:docPartObj>
        <w:docPartGallery w:val="Page Numbers (Bottom of Page)"/>
        <w:docPartUnique/>
      </w:docPartObj>
    </w:sdtPr>
    <w:sdtEndPr/>
    <w:sdtContent>
      <w:p w:rsidR="00F91A6E" w:rsidRDefault="002C3FA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E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A6E" w:rsidRDefault="00F91A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94" w:rsidRDefault="00CE7094" w:rsidP="00F91A6E">
      <w:pPr>
        <w:spacing w:after="0" w:line="240" w:lineRule="auto"/>
      </w:pPr>
      <w:r>
        <w:separator/>
      </w:r>
    </w:p>
  </w:footnote>
  <w:footnote w:type="continuationSeparator" w:id="0">
    <w:p w:rsidR="00CE7094" w:rsidRDefault="00CE7094" w:rsidP="00F9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72AD7"/>
    <w:multiLevelType w:val="hybridMultilevel"/>
    <w:tmpl w:val="6BFE8140"/>
    <w:lvl w:ilvl="0" w:tplc="0405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58091FE8"/>
    <w:multiLevelType w:val="multilevel"/>
    <w:tmpl w:val="763075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37E"/>
    <w:rsid w:val="00064977"/>
    <w:rsid w:val="00126528"/>
    <w:rsid w:val="00157B3E"/>
    <w:rsid w:val="002059EA"/>
    <w:rsid w:val="00281B68"/>
    <w:rsid w:val="002C3FA5"/>
    <w:rsid w:val="002F37BC"/>
    <w:rsid w:val="003B7EC3"/>
    <w:rsid w:val="004212B8"/>
    <w:rsid w:val="00461C7E"/>
    <w:rsid w:val="00576E9E"/>
    <w:rsid w:val="005A1720"/>
    <w:rsid w:val="00607E73"/>
    <w:rsid w:val="00701933"/>
    <w:rsid w:val="0090443F"/>
    <w:rsid w:val="00920E57"/>
    <w:rsid w:val="009263D8"/>
    <w:rsid w:val="009269DE"/>
    <w:rsid w:val="009C6B72"/>
    <w:rsid w:val="00A60329"/>
    <w:rsid w:val="00AE5AAA"/>
    <w:rsid w:val="00B04A84"/>
    <w:rsid w:val="00BF4C9F"/>
    <w:rsid w:val="00C129AE"/>
    <w:rsid w:val="00C4569E"/>
    <w:rsid w:val="00CE10FB"/>
    <w:rsid w:val="00CE7094"/>
    <w:rsid w:val="00D10569"/>
    <w:rsid w:val="00DF4D79"/>
    <w:rsid w:val="00F91A6E"/>
    <w:rsid w:val="00F9737E"/>
    <w:rsid w:val="00F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58181-FC21-4FEE-A2EB-5D6BC4CB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37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7">
    <w:name w:val="Char Style 7"/>
    <w:basedOn w:val="Standardnpsmoodstavce"/>
    <w:link w:val="Style6"/>
    <w:rsid w:val="00F9737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40">
    <w:name w:val="Char Style 40"/>
    <w:basedOn w:val="Standardnpsmoodstavce"/>
    <w:link w:val="Style39"/>
    <w:rsid w:val="00F9737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CharStyle42">
    <w:name w:val="Char Style 42"/>
    <w:basedOn w:val="Standardnpsmoodstavce"/>
    <w:link w:val="Style41"/>
    <w:rsid w:val="00F9737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43">
    <w:name w:val="Char Style 43"/>
    <w:basedOn w:val="CharStyle42"/>
    <w:rsid w:val="00F973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45">
    <w:name w:val="Char Style 45"/>
    <w:basedOn w:val="Standardnpsmoodstavce"/>
    <w:link w:val="Style44"/>
    <w:rsid w:val="00F9737E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ln"/>
    <w:link w:val="CharStyle7"/>
    <w:rsid w:val="00F9737E"/>
    <w:pPr>
      <w:widowControl w:val="0"/>
      <w:shd w:val="clear" w:color="auto" w:fill="FFFFFF"/>
      <w:spacing w:before="3000" w:after="3180" w:line="230" w:lineRule="exact"/>
      <w:ind w:hanging="420"/>
      <w:jc w:val="center"/>
    </w:pPr>
    <w:rPr>
      <w:rFonts w:ascii="Arial" w:eastAsia="Arial" w:hAnsi="Arial" w:cs="Arial"/>
      <w:sz w:val="18"/>
      <w:szCs w:val="18"/>
    </w:rPr>
  </w:style>
  <w:style w:type="paragraph" w:customStyle="1" w:styleId="Style39">
    <w:name w:val="Style 39"/>
    <w:basedOn w:val="Normln"/>
    <w:link w:val="CharStyle40"/>
    <w:rsid w:val="00F9737E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Style41">
    <w:name w:val="Style 41"/>
    <w:basedOn w:val="Normln"/>
    <w:link w:val="CharStyle42"/>
    <w:rsid w:val="00F9737E"/>
    <w:pPr>
      <w:widowControl w:val="0"/>
      <w:shd w:val="clear" w:color="auto" w:fill="FFFFFF"/>
      <w:spacing w:before="180" w:after="0" w:line="322" w:lineRule="exact"/>
    </w:pPr>
    <w:rPr>
      <w:rFonts w:ascii="Arial" w:eastAsia="Arial" w:hAnsi="Arial" w:cs="Arial"/>
      <w:sz w:val="17"/>
      <w:szCs w:val="17"/>
    </w:rPr>
  </w:style>
  <w:style w:type="paragraph" w:customStyle="1" w:styleId="Style44">
    <w:name w:val="Style 44"/>
    <w:basedOn w:val="Normln"/>
    <w:link w:val="CharStyle45"/>
    <w:rsid w:val="00F9737E"/>
    <w:pPr>
      <w:widowControl w:val="0"/>
      <w:shd w:val="clear" w:color="auto" w:fill="FFFFFF"/>
      <w:spacing w:after="0" w:line="322" w:lineRule="exact"/>
    </w:pPr>
    <w:rPr>
      <w:rFonts w:ascii="Arial" w:eastAsia="Arial" w:hAnsi="Arial" w:cs="Arial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281B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A6E"/>
  </w:style>
  <w:style w:type="paragraph" w:styleId="Zpat">
    <w:name w:val="footer"/>
    <w:basedOn w:val="Normln"/>
    <w:link w:val="ZpatChar"/>
    <w:uiPriority w:val="99"/>
    <w:unhideWhenUsed/>
    <w:rsid w:val="00F9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A6E"/>
  </w:style>
  <w:style w:type="paragraph" w:styleId="Textbubliny">
    <w:name w:val="Balloon Text"/>
    <w:basedOn w:val="Normln"/>
    <w:link w:val="TextbublinyChar"/>
    <w:uiPriority w:val="99"/>
    <w:semiHidden/>
    <w:unhideWhenUsed/>
    <w:rsid w:val="005A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2775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Milan Klikar</cp:lastModifiedBy>
  <cp:revision>4</cp:revision>
  <cp:lastPrinted>2018-01-15T13:57:00Z</cp:lastPrinted>
  <dcterms:created xsi:type="dcterms:W3CDTF">2018-01-15T14:01:00Z</dcterms:created>
  <dcterms:modified xsi:type="dcterms:W3CDTF">2018-01-17T14:32:00Z</dcterms:modified>
</cp:coreProperties>
</file>