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EE" w:rsidRPr="00D628B3" w:rsidRDefault="009D14EE" w:rsidP="009D14EE">
      <w:pPr>
        <w:tabs>
          <w:tab w:val="left" w:pos="10348"/>
        </w:tabs>
        <w:spacing w:after="0"/>
        <w:ind w:right="-1"/>
        <w:jc w:val="center"/>
        <w:rPr>
          <w:rFonts w:ascii="Arial" w:hAnsi="Arial" w:cs="Arial"/>
          <w:b/>
          <w:sz w:val="44"/>
          <w:szCs w:val="30"/>
        </w:rPr>
      </w:pPr>
      <w:r>
        <w:rPr>
          <w:rFonts w:ascii="Arial" w:hAnsi="Arial" w:cs="Arial"/>
          <w:b/>
          <w:sz w:val="44"/>
          <w:szCs w:val="30"/>
        </w:rPr>
        <w:t>INFORMACE ze zasedání ZO dne 9</w:t>
      </w:r>
      <w:r w:rsidRPr="00D628B3">
        <w:rPr>
          <w:rFonts w:ascii="Arial" w:hAnsi="Arial" w:cs="Arial"/>
          <w:b/>
          <w:sz w:val="44"/>
          <w:szCs w:val="30"/>
        </w:rPr>
        <w:t xml:space="preserve">. </w:t>
      </w:r>
      <w:r>
        <w:rPr>
          <w:rFonts w:ascii="Arial" w:hAnsi="Arial" w:cs="Arial"/>
          <w:b/>
          <w:sz w:val="44"/>
          <w:szCs w:val="30"/>
        </w:rPr>
        <w:t>8</w:t>
      </w:r>
      <w:r w:rsidRPr="00D628B3">
        <w:rPr>
          <w:rFonts w:ascii="Arial" w:hAnsi="Arial" w:cs="Arial"/>
          <w:b/>
          <w:sz w:val="44"/>
          <w:szCs w:val="30"/>
        </w:rPr>
        <w:t>. 201</w:t>
      </w:r>
      <w:r>
        <w:rPr>
          <w:rFonts w:ascii="Arial" w:hAnsi="Arial" w:cs="Arial"/>
          <w:b/>
          <w:sz w:val="44"/>
          <w:szCs w:val="30"/>
        </w:rPr>
        <w:t>8</w:t>
      </w:r>
    </w:p>
    <w:p w:rsidR="009D14EE" w:rsidRPr="001A60B1" w:rsidRDefault="009D14EE" w:rsidP="009D14EE">
      <w:pPr>
        <w:tabs>
          <w:tab w:val="left" w:pos="10773"/>
        </w:tabs>
        <w:spacing w:after="0"/>
        <w:ind w:right="-1"/>
        <w:rPr>
          <w:rFonts w:ascii="Arial" w:hAnsi="Arial" w:cs="Arial"/>
          <w:sz w:val="28"/>
          <w:szCs w:val="28"/>
        </w:rPr>
      </w:pPr>
      <w:r w:rsidRPr="001A60B1">
        <w:rPr>
          <w:rFonts w:ascii="Arial" w:hAnsi="Arial" w:cs="Arial"/>
          <w:sz w:val="28"/>
          <w:szCs w:val="28"/>
        </w:rPr>
        <w:t>Přítomni: Klikar, Vágenknechtová, Vávra, Těhníková, Paličová, Hendrych, Tůma</w:t>
      </w:r>
    </w:p>
    <w:p w:rsidR="00AB7A47" w:rsidRPr="001A60B1" w:rsidRDefault="009D14EE" w:rsidP="00AB7A47">
      <w:pPr>
        <w:spacing w:after="0"/>
        <w:rPr>
          <w:rFonts w:ascii="Arial" w:hAnsi="Arial" w:cs="Arial"/>
          <w:sz w:val="32"/>
          <w:szCs w:val="30"/>
        </w:rPr>
      </w:pPr>
      <w:r w:rsidRPr="001A60B1">
        <w:rPr>
          <w:rFonts w:ascii="Arial" w:hAnsi="Arial" w:cs="Arial"/>
          <w:b/>
          <w:sz w:val="32"/>
          <w:szCs w:val="30"/>
        </w:rPr>
        <w:t>1.)</w:t>
      </w:r>
      <w:r w:rsidRPr="001A60B1">
        <w:rPr>
          <w:rFonts w:ascii="Arial" w:hAnsi="Arial" w:cs="Arial"/>
          <w:sz w:val="32"/>
          <w:szCs w:val="30"/>
        </w:rPr>
        <w:t xml:space="preserve"> ZO projednalo došlé faktury od posledního zasedání (vč. DPH): opravy asfaltových komunikací dle </w:t>
      </w:r>
      <w:proofErr w:type="spellStart"/>
      <w:r w:rsidRPr="001A60B1">
        <w:rPr>
          <w:rFonts w:ascii="Arial" w:hAnsi="Arial" w:cs="Arial"/>
          <w:sz w:val="32"/>
          <w:szCs w:val="30"/>
        </w:rPr>
        <w:t>SoD</w:t>
      </w:r>
      <w:proofErr w:type="spellEnd"/>
      <w:r w:rsidRPr="001A60B1">
        <w:rPr>
          <w:rFonts w:ascii="Arial" w:hAnsi="Arial" w:cs="Arial"/>
          <w:sz w:val="32"/>
          <w:szCs w:val="30"/>
        </w:rPr>
        <w:t xml:space="preserve"> (REACOM s.r.o.) = 636.944,-Kč, servis na VO a MR za 1. pololetí 2018 (Rydval elektro) = 62.052,-Kč, obnova ostrůvku na rybníku = 143.625,-Kč,</w:t>
      </w:r>
      <w:r w:rsidR="00E70B06" w:rsidRPr="001A60B1">
        <w:rPr>
          <w:rFonts w:ascii="Arial" w:hAnsi="Arial" w:cs="Arial"/>
          <w:sz w:val="32"/>
          <w:szCs w:val="30"/>
        </w:rPr>
        <w:t xml:space="preserve"> neúplné materiálové náklady na obnovu křížku v Tuhani pod lípami v Sádku = 1.384,-Kč, periodické proškolení </w:t>
      </w:r>
      <w:r w:rsidR="00AB7A47" w:rsidRPr="001A60B1">
        <w:rPr>
          <w:rFonts w:ascii="Arial" w:hAnsi="Arial" w:cs="Arial"/>
          <w:sz w:val="32"/>
          <w:szCs w:val="30"/>
        </w:rPr>
        <w:t>+ aktualizace dokumentace na úseku BOZP = 2.233,-Kč</w:t>
      </w:r>
    </w:p>
    <w:p w:rsidR="00360A98" w:rsidRPr="001A60B1" w:rsidRDefault="00360A98" w:rsidP="00360A98">
      <w:pPr>
        <w:spacing w:after="0"/>
        <w:rPr>
          <w:rFonts w:ascii="Arial" w:hAnsi="Arial" w:cs="Arial"/>
          <w:sz w:val="32"/>
          <w:szCs w:val="30"/>
        </w:rPr>
      </w:pPr>
      <w:r w:rsidRPr="001A60B1">
        <w:rPr>
          <w:rFonts w:ascii="Arial" w:hAnsi="Arial" w:cs="Arial"/>
          <w:b/>
          <w:sz w:val="32"/>
          <w:szCs w:val="30"/>
        </w:rPr>
        <w:t>2.)</w:t>
      </w:r>
      <w:r w:rsidRPr="001A60B1">
        <w:rPr>
          <w:rFonts w:ascii="Arial" w:hAnsi="Arial" w:cs="Arial"/>
          <w:sz w:val="32"/>
          <w:szCs w:val="30"/>
        </w:rPr>
        <w:t xml:space="preserve"> ZO bylo informováno o zahájeném řízení a nařízení opatření k ochraně lesa ze strany orgánu státní správy lesů (OSSL) po provedeném terénním šetření v pohořské </w:t>
      </w:r>
      <w:proofErr w:type="spellStart"/>
      <w:r w:rsidRPr="001A60B1">
        <w:rPr>
          <w:rFonts w:ascii="Arial" w:hAnsi="Arial" w:cs="Arial"/>
          <w:sz w:val="32"/>
          <w:szCs w:val="30"/>
        </w:rPr>
        <w:t>Pavlence</w:t>
      </w:r>
      <w:proofErr w:type="spellEnd"/>
      <w:r w:rsidRPr="001A60B1">
        <w:rPr>
          <w:rFonts w:ascii="Arial" w:hAnsi="Arial" w:cs="Arial"/>
          <w:sz w:val="32"/>
          <w:szCs w:val="30"/>
        </w:rPr>
        <w:t>, kde bylo nalezeno několik čerstvých vývratů a polomů, atraktivních pro rozvoj kůrovce. K eliminaci dalšího šíření kůrovce je třeba tuto hmotu přednostně zpracovat a odvést z dosahu lesa ve lhůtě nejpozději do 20.</w:t>
      </w:r>
      <w:r w:rsidR="001A60B1">
        <w:rPr>
          <w:rFonts w:ascii="Arial" w:hAnsi="Arial" w:cs="Arial"/>
          <w:sz w:val="32"/>
          <w:szCs w:val="30"/>
        </w:rPr>
        <w:t xml:space="preserve"> </w:t>
      </w:r>
      <w:r w:rsidRPr="001A60B1">
        <w:rPr>
          <w:rFonts w:ascii="Arial" w:hAnsi="Arial" w:cs="Arial"/>
          <w:sz w:val="32"/>
          <w:szCs w:val="30"/>
        </w:rPr>
        <w:t>08.</w:t>
      </w:r>
      <w:r w:rsidR="001A60B1">
        <w:rPr>
          <w:rFonts w:ascii="Arial" w:hAnsi="Arial" w:cs="Arial"/>
          <w:sz w:val="32"/>
          <w:szCs w:val="30"/>
        </w:rPr>
        <w:t xml:space="preserve"> </w:t>
      </w:r>
      <w:r w:rsidRPr="001A60B1">
        <w:rPr>
          <w:rFonts w:ascii="Arial" w:hAnsi="Arial" w:cs="Arial"/>
          <w:sz w:val="32"/>
          <w:szCs w:val="30"/>
        </w:rPr>
        <w:t xml:space="preserve">2018 </w:t>
      </w:r>
    </w:p>
    <w:p w:rsidR="00D24F46" w:rsidRPr="001A60B1" w:rsidRDefault="007173A4" w:rsidP="00D24F46">
      <w:pPr>
        <w:spacing w:after="0"/>
        <w:rPr>
          <w:rFonts w:ascii="Arial" w:hAnsi="Arial" w:cs="Arial"/>
          <w:sz w:val="32"/>
          <w:szCs w:val="30"/>
        </w:rPr>
      </w:pPr>
      <w:r w:rsidRPr="001A60B1">
        <w:rPr>
          <w:rFonts w:ascii="Arial" w:hAnsi="Arial" w:cs="Arial"/>
          <w:b/>
          <w:sz w:val="32"/>
          <w:szCs w:val="30"/>
        </w:rPr>
        <w:t>3</w:t>
      </w:r>
      <w:r w:rsidR="00AB7A47" w:rsidRPr="001A60B1">
        <w:rPr>
          <w:rFonts w:ascii="Arial" w:hAnsi="Arial" w:cs="Arial"/>
          <w:b/>
          <w:sz w:val="32"/>
          <w:szCs w:val="30"/>
        </w:rPr>
        <w:t>.)</w:t>
      </w:r>
      <w:r w:rsidR="00AB7A47" w:rsidRPr="001A60B1">
        <w:rPr>
          <w:rFonts w:ascii="Arial" w:hAnsi="Arial" w:cs="Arial"/>
          <w:sz w:val="32"/>
          <w:szCs w:val="30"/>
        </w:rPr>
        <w:t xml:space="preserve"> </w:t>
      </w:r>
      <w:r w:rsidR="00D24F46" w:rsidRPr="001A60B1">
        <w:rPr>
          <w:rFonts w:ascii="Arial" w:hAnsi="Arial" w:cs="Arial"/>
          <w:sz w:val="32"/>
          <w:szCs w:val="30"/>
        </w:rPr>
        <w:t xml:space="preserve">ZO </w:t>
      </w:r>
      <w:r w:rsidR="001A60B1" w:rsidRPr="001A60B1">
        <w:rPr>
          <w:rFonts w:ascii="Arial" w:hAnsi="Arial" w:cs="Arial"/>
          <w:sz w:val="32"/>
          <w:szCs w:val="30"/>
        </w:rPr>
        <w:t xml:space="preserve">v návaznosti na průběh prací </w:t>
      </w:r>
      <w:r w:rsidR="00D24F46" w:rsidRPr="001A60B1">
        <w:rPr>
          <w:rFonts w:ascii="Arial" w:hAnsi="Arial" w:cs="Arial"/>
          <w:sz w:val="32"/>
          <w:szCs w:val="30"/>
        </w:rPr>
        <w:t xml:space="preserve">schválilo Dodatek č. 1 ke 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SoD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 s fy 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Vl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. 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Šesingr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 na Odbahnění 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stružineckého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 rybníka, odrážející </w:t>
      </w:r>
      <w:r w:rsidR="00BC4CA6" w:rsidRPr="001A60B1">
        <w:rPr>
          <w:rFonts w:ascii="Arial" w:hAnsi="Arial" w:cs="Arial"/>
          <w:sz w:val="32"/>
          <w:szCs w:val="30"/>
        </w:rPr>
        <w:t xml:space="preserve">náklady na vynucené </w:t>
      </w:r>
      <w:r w:rsidR="00D24F46" w:rsidRPr="001A60B1">
        <w:rPr>
          <w:rFonts w:ascii="Arial" w:hAnsi="Arial" w:cs="Arial"/>
          <w:sz w:val="32"/>
          <w:szCs w:val="30"/>
        </w:rPr>
        <w:t>změny v technologii i skutečný rozsah předmětu díla. Na základě nově zpracovaných</w:t>
      </w:r>
      <w:r w:rsidR="00BC4CA6" w:rsidRPr="001A60B1">
        <w:rPr>
          <w:rFonts w:ascii="Arial" w:hAnsi="Arial" w:cs="Arial"/>
          <w:sz w:val="32"/>
          <w:szCs w:val="30"/>
        </w:rPr>
        <w:t xml:space="preserve"> reálných </w:t>
      </w:r>
      <w:r w:rsidR="00D24F46" w:rsidRPr="001A60B1">
        <w:rPr>
          <w:rFonts w:ascii="Arial" w:hAnsi="Arial" w:cs="Arial"/>
          <w:sz w:val="32"/>
          <w:szCs w:val="30"/>
        </w:rPr>
        <w:t>Výkazů výměr,</w:t>
      </w:r>
      <w:r w:rsidR="00D24F46" w:rsidRPr="001A60B1">
        <w:rPr>
          <w:rFonts w:ascii="Arial" w:hAnsi="Arial" w:cs="Arial"/>
          <w:sz w:val="24"/>
        </w:rPr>
        <w:t xml:space="preserve"> </w:t>
      </w:r>
      <w:r w:rsidR="00D24F46" w:rsidRPr="001A60B1">
        <w:rPr>
          <w:rFonts w:ascii="Arial" w:hAnsi="Arial" w:cs="Arial"/>
          <w:sz w:val="32"/>
          <w:szCs w:val="30"/>
        </w:rPr>
        <w:t>obsahujících odpočty prací neprovedených (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méněpráce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) a </w:t>
      </w:r>
      <w:proofErr w:type="spellStart"/>
      <w:r w:rsidR="00D24F46" w:rsidRPr="001A60B1">
        <w:rPr>
          <w:rFonts w:ascii="Arial" w:hAnsi="Arial" w:cs="Arial"/>
          <w:sz w:val="32"/>
          <w:szCs w:val="30"/>
        </w:rPr>
        <w:t>naceněné</w:t>
      </w:r>
      <w:proofErr w:type="spellEnd"/>
      <w:r w:rsidR="00D24F46" w:rsidRPr="001A60B1">
        <w:rPr>
          <w:rFonts w:ascii="Arial" w:hAnsi="Arial" w:cs="Arial"/>
          <w:sz w:val="32"/>
          <w:szCs w:val="30"/>
        </w:rPr>
        <w:t xml:space="preserve"> položky víceprací</w:t>
      </w:r>
      <w:r w:rsidR="00BC4CA6" w:rsidRPr="001A60B1">
        <w:rPr>
          <w:rFonts w:ascii="Arial" w:hAnsi="Arial" w:cs="Arial"/>
          <w:sz w:val="32"/>
          <w:szCs w:val="30"/>
        </w:rPr>
        <w:t xml:space="preserve">, dochází </w:t>
      </w:r>
      <w:r w:rsidR="001A60B1" w:rsidRPr="001A60B1">
        <w:rPr>
          <w:rFonts w:ascii="Arial" w:hAnsi="Arial" w:cs="Arial"/>
          <w:sz w:val="32"/>
          <w:szCs w:val="30"/>
        </w:rPr>
        <w:t xml:space="preserve">tímto Dodatkem </w:t>
      </w:r>
      <w:r w:rsidR="00BC4CA6" w:rsidRPr="001A60B1">
        <w:rPr>
          <w:rFonts w:ascii="Arial" w:hAnsi="Arial" w:cs="Arial"/>
          <w:sz w:val="32"/>
          <w:szCs w:val="30"/>
        </w:rPr>
        <w:t>k navýšení smluvní ceny o částku 635.545,-Kč (bez DPH) na 2 884.596,-Kč + DPH</w:t>
      </w:r>
      <w:r w:rsidR="001A60B1" w:rsidRPr="001A60B1">
        <w:rPr>
          <w:rFonts w:ascii="Arial" w:hAnsi="Arial" w:cs="Arial"/>
          <w:sz w:val="32"/>
          <w:szCs w:val="30"/>
        </w:rPr>
        <w:t xml:space="preserve">. Ostatní ujednání ze </w:t>
      </w:r>
      <w:proofErr w:type="spellStart"/>
      <w:r w:rsidR="001A60B1" w:rsidRPr="001A60B1">
        <w:rPr>
          <w:rFonts w:ascii="Arial" w:hAnsi="Arial" w:cs="Arial"/>
          <w:sz w:val="32"/>
          <w:szCs w:val="30"/>
        </w:rPr>
        <w:t>SoD</w:t>
      </w:r>
      <w:proofErr w:type="spellEnd"/>
      <w:r w:rsidR="001A60B1" w:rsidRPr="001A60B1">
        <w:rPr>
          <w:rFonts w:ascii="Arial" w:hAnsi="Arial" w:cs="Arial"/>
          <w:sz w:val="32"/>
          <w:szCs w:val="30"/>
        </w:rPr>
        <w:t xml:space="preserve"> zůstávají nedotčeny</w:t>
      </w:r>
    </w:p>
    <w:p w:rsidR="00AB7A47" w:rsidRDefault="00360A98" w:rsidP="00AB7A47">
      <w:pPr>
        <w:spacing w:after="0"/>
        <w:rPr>
          <w:rFonts w:ascii="Arial" w:hAnsi="Arial" w:cs="Arial"/>
          <w:sz w:val="30"/>
          <w:szCs w:val="30"/>
        </w:rPr>
      </w:pPr>
      <w:r w:rsidRPr="001A60B1">
        <w:rPr>
          <w:rFonts w:ascii="Arial" w:hAnsi="Arial" w:cs="Arial"/>
          <w:b/>
          <w:sz w:val="32"/>
          <w:szCs w:val="30"/>
        </w:rPr>
        <w:t>4.)</w:t>
      </w:r>
      <w:r w:rsidRPr="001A60B1">
        <w:rPr>
          <w:rFonts w:ascii="Arial" w:hAnsi="Arial" w:cs="Arial"/>
          <w:sz w:val="32"/>
          <w:szCs w:val="30"/>
        </w:rPr>
        <w:t xml:space="preserve"> ZO</w:t>
      </w:r>
      <w:r w:rsidR="007755EE">
        <w:rPr>
          <w:rFonts w:ascii="Arial" w:hAnsi="Arial" w:cs="Arial"/>
          <w:sz w:val="32"/>
          <w:szCs w:val="30"/>
        </w:rPr>
        <w:t xml:space="preserve"> vybíralo z došlých nabídek semilského </w:t>
      </w:r>
      <w:proofErr w:type="spellStart"/>
      <w:r w:rsidR="007755EE">
        <w:rPr>
          <w:rFonts w:ascii="Arial" w:hAnsi="Arial" w:cs="Arial"/>
          <w:sz w:val="32"/>
          <w:szCs w:val="30"/>
        </w:rPr>
        <w:t>Dřevoateliéru</w:t>
      </w:r>
      <w:proofErr w:type="spellEnd"/>
      <w:r w:rsidR="007755EE">
        <w:rPr>
          <w:rFonts w:ascii="Arial" w:hAnsi="Arial" w:cs="Arial"/>
          <w:sz w:val="32"/>
          <w:szCs w:val="30"/>
        </w:rPr>
        <w:t xml:space="preserve"> </w:t>
      </w:r>
      <w:proofErr w:type="spellStart"/>
      <w:r w:rsidR="007755EE">
        <w:rPr>
          <w:rFonts w:ascii="Arial" w:hAnsi="Arial" w:cs="Arial"/>
          <w:sz w:val="32"/>
          <w:szCs w:val="30"/>
        </w:rPr>
        <w:t>Buday@Sádek</w:t>
      </w:r>
      <w:proofErr w:type="spellEnd"/>
      <w:r w:rsidR="007755EE">
        <w:rPr>
          <w:rFonts w:ascii="Arial" w:hAnsi="Arial" w:cs="Arial"/>
          <w:sz w:val="32"/>
          <w:szCs w:val="30"/>
        </w:rPr>
        <w:t xml:space="preserve"> a vrchlabské fy </w:t>
      </w:r>
      <w:proofErr w:type="gramStart"/>
      <w:r w:rsidR="007755EE">
        <w:rPr>
          <w:rFonts w:ascii="Arial" w:hAnsi="Arial" w:cs="Arial"/>
          <w:sz w:val="32"/>
          <w:szCs w:val="30"/>
        </w:rPr>
        <w:t>Okna</w:t>
      </w:r>
      <w:r w:rsidR="00C75909">
        <w:rPr>
          <w:rFonts w:ascii="Arial" w:hAnsi="Arial" w:cs="Arial"/>
          <w:sz w:val="32"/>
          <w:szCs w:val="30"/>
        </w:rPr>
        <w:t>.</w:t>
      </w:r>
      <w:r w:rsidR="007755EE">
        <w:rPr>
          <w:rFonts w:ascii="Arial" w:hAnsi="Arial" w:cs="Arial"/>
          <w:sz w:val="32"/>
          <w:szCs w:val="30"/>
        </w:rPr>
        <w:t>EU</w:t>
      </w:r>
      <w:proofErr w:type="gramEnd"/>
      <w:r w:rsidR="007755EE">
        <w:rPr>
          <w:rFonts w:ascii="Arial" w:hAnsi="Arial" w:cs="Arial"/>
          <w:sz w:val="32"/>
          <w:szCs w:val="30"/>
        </w:rPr>
        <w:t xml:space="preserve"> na dodávku vstupních dveří do restaurace </w:t>
      </w:r>
      <w:proofErr w:type="spellStart"/>
      <w:r w:rsidR="007755EE">
        <w:rPr>
          <w:rFonts w:ascii="Arial" w:hAnsi="Arial" w:cs="Arial"/>
          <w:sz w:val="32"/>
          <w:szCs w:val="30"/>
        </w:rPr>
        <w:t>Tuhaňka</w:t>
      </w:r>
      <w:proofErr w:type="spellEnd"/>
      <w:r w:rsidR="007755EE">
        <w:rPr>
          <w:rFonts w:ascii="Arial" w:hAnsi="Arial" w:cs="Arial"/>
          <w:sz w:val="32"/>
          <w:szCs w:val="30"/>
        </w:rPr>
        <w:t>. Z</w:t>
      </w:r>
      <w:r w:rsidR="00C75909">
        <w:rPr>
          <w:rFonts w:ascii="Arial" w:hAnsi="Arial" w:cs="Arial"/>
          <w:sz w:val="32"/>
          <w:szCs w:val="30"/>
        </w:rPr>
        <w:t> </w:t>
      </w:r>
      <w:r w:rsidR="007755EE">
        <w:rPr>
          <w:rFonts w:ascii="Arial" w:hAnsi="Arial" w:cs="Arial"/>
          <w:sz w:val="32"/>
          <w:szCs w:val="30"/>
        </w:rPr>
        <w:t>cenového</w:t>
      </w:r>
      <w:r w:rsidR="00C75909">
        <w:rPr>
          <w:rFonts w:ascii="Arial" w:hAnsi="Arial" w:cs="Arial"/>
          <w:sz w:val="32"/>
          <w:szCs w:val="30"/>
        </w:rPr>
        <w:t xml:space="preserve"> a s ohledem na umístění</w:t>
      </w:r>
      <w:r w:rsidR="007755EE">
        <w:rPr>
          <w:rFonts w:ascii="Arial" w:hAnsi="Arial" w:cs="Arial"/>
          <w:sz w:val="32"/>
          <w:szCs w:val="30"/>
        </w:rPr>
        <w:t xml:space="preserve"> </w:t>
      </w:r>
      <w:r w:rsidR="00C75909">
        <w:rPr>
          <w:rFonts w:ascii="Arial" w:hAnsi="Arial" w:cs="Arial"/>
          <w:sz w:val="32"/>
          <w:szCs w:val="30"/>
        </w:rPr>
        <w:t xml:space="preserve">i z užitného </w:t>
      </w:r>
      <w:r w:rsidR="007755EE">
        <w:rPr>
          <w:rFonts w:ascii="Arial" w:hAnsi="Arial" w:cs="Arial"/>
          <w:sz w:val="32"/>
          <w:szCs w:val="30"/>
        </w:rPr>
        <w:t xml:space="preserve">porovnání </w:t>
      </w:r>
      <w:r w:rsidR="00C75909">
        <w:rPr>
          <w:rFonts w:ascii="Arial" w:hAnsi="Arial" w:cs="Arial"/>
          <w:sz w:val="32"/>
          <w:szCs w:val="30"/>
        </w:rPr>
        <w:t xml:space="preserve">vyšla vítězně nabídka plastových dveří od fy </w:t>
      </w:r>
      <w:proofErr w:type="gramStart"/>
      <w:r w:rsidR="00C75909">
        <w:rPr>
          <w:rFonts w:ascii="Arial" w:hAnsi="Arial" w:cs="Arial"/>
          <w:sz w:val="32"/>
          <w:szCs w:val="30"/>
        </w:rPr>
        <w:t>Okna.EU</w:t>
      </w:r>
      <w:proofErr w:type="gramEnd"/>
      <w:r w:rsidR="007755EE">
        <w:rPr>
          <w:rFonts w:ascii="Arial" w:hAnsi="Arial" w:cs="Arial"/>
          <w:sz w:val="32"/>
          <w:szCs w:val="30"/>
        </w:rPr>
        <w:t xml:space="preserve"> </w:t>
      </w:r>
      <w:r w:rsidR="00C75909">
        <w:rPr>
          <w:rFonts w:ascii="Arial" w:hAnsi="Arial" w:cs="Arial"/>
          <w:sz w:val="32"/>
          <w:szCs w:val="30"/>
        </w:rPr>
        <w:t xml:space="preserve">za konečnou cenu včetně montáže </w:t>
      </w:r>
      <w:r w:rsidR="001C699E" w:rsidRPr="001C699E">
        <w:rPr>
          <w:rFonts w:ascii="Arial" w:hAnsi="Arial" w:cs="Arial"/>
          <w:sz w:val="32"/>
          <w:szCs w:val="32"/>
        </w:rPr>
        <w:t>69 531,-Kč s DPH</w:t>
      </w:r>
      <w:r w:rsidR="001C699E" w:rsidRPr="00C303F9">
        <w:rPr>
          <w:rFonts w:asciiTheme="minorHAnsi" w:hAnsiTheme="minorHAnsi" w:cs="Arial"/>
          <w:szCs w:val="30"/>
        </w:rPr>
        <w:t xml:space="preserve"> </w:t>
      </w:r>
      <w:r w:rsidR="00396ADA">
        <w:rPr>
          <w:rFonts w:ascii="Arial" w:hAnsi="Arial" w:cs="Arial"/>
          <w:sz w:val="32"/>
          <w:szCs w:val="30"/>
        </w:rPr>
        <w:t>(</w:t>
      </w:r>
      <w:proofErr w:type="spellStart"/>
      <w:r w:rsidR="00396ADA">
        <w:rPr>
          <w:rFonts w:ascii="Arial" w:hAnsi="Arial" w:cs="Arial"/>
          <w:sz w:val="32"/>
          <w:szCs w:val="30"/>
        </w:rPr>
        <w:t>Buday@Sádek</w:t>
      </w:r>
      <w:proofErr w:type="spellEnd"/>
      <w:r w:rsidR="00396ADA">
        <w:rPr>
          <w:rFonts w:ascii="Arial" w:hAnsi="Arial" w:cs="Arial"/>
          <w:sz w:val="32"/>
          <w:szCs w:val="30"/>
        </w:rPr>
        <w:t xml:space="preserve"> = 80.250,-Kč bez DPH)</w:t>
      </w:r>
    </w:p>
    <w:p w:rsidR="00AB7A47" w:rsidRDefault="007755EE" w:rsidP="00AB7A47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5</w:t>
      </w:r>
      <w:r w:rsidR="00AB7A47" w:rsidRPr="004D7FD4">
        <w:rPr>
          <w:rFonts w:ascii="Arial" w:hAnsi="Arial" w:cs="Arial"/>
          <w:b/>
          <w:sz w:val="30"/>
          <w:szCs w:val="30"/>
        </w:rPr>
        <w:t>.)</w:t>
      </w:r>
      <w:r w:rsidR="00AB7A47" w:rsidRPr="004D7FD4">
        <w:rPr>
          <w:rFonts w:ascii="Arial" w:hAnsi="Arial" w:cs="Arial"/>
          <w:sz w:val="30"/>
          <w:szCs w:val="30"/>
        </w:rPr>
        <w:t xml:space="preserve"> ZO</w:t>
      </w:r>
      <w:r w:rsidRPr="007755EE">
        <w:rPr>
          <w:rFonts w:ascii="Arial" w:hAnsi="Arial" w:cs="Arial"/>
          <w:sz w:val="32"/>
          <w:szCs w:val="30"/>
        </w:rPr>
        <w:t xml:space="preserve"> </w:t>
      </w:r>
      <w:r w:rsidRPr="001A60B1">
        <w:rPr>
          <w:rFonts w:ascii="Arial" w:hAnsi="Arial" w:cs="Arial"/>
          <w:sz w:val="32"/>
          <w:szCs w:val="30"/>
        </w:rPr>
        <w:t>po projednání schválilo každoroční Žádost o povolení výjimky z počtu žáků v naší ZŠ</w:t>
      </w:r>
      <w:r>
        <w:rPr>
          <w:rFonts w:ascii="Arial" w:hAnsi="Arial" w:cs="Arial"/>
          <w:sz w:val="32"/>
          <w:szCs w:val="30"/>
        </w:rPr>
        <w:t xml:space="preserve"> (pro školní rok 2018/19 je to 11,5 žáka na třídu)</w:t>
      </w:r>
      <w:r w:rsidRPr="001A60B1">
        <w:rPr>
          <w:rFonts w:ascii="Arial" w:hAnsi="Arial" w:cs="Arial"/>
          <w:sz w:val="32"/>
          <w:szCs w:val="30"/>
        </w:rPr>
        <w:t xml:space="preserve"> se závazkem dofinancování skutečných nákladů na vzdělávací činnost nad krajský normativ na žáka</w:t>
      </w:r>
      <w:bookmarkStart w:id="0" w:name="_GoBack"/>
      <w:bookmarkEnd w:id="0"/>
    </w:p>
    <w:p w:rsidR="00583D21" w:rsidRDefault="00396ADA" w:rsidP="00AB7A47">
      <w:pPr>
        <w:spacing w:after="0"/>
        <w:rPr>
          <w:rFonts w:ascii="Arial" w:hAnsi="Arial" w:cs="Arial"/>
          <w:sz w:val="32"/>
          <w:szCs w:val="32"/>
        </w:rPr>
      </w:pPr>
      <w:r w:rsidRPr="00AE0E41">
        <w:rPr>
          <w:rFonts w:ascii="Arial" w:hAnsi="Arial" w:cs="Arial"/>
          <w:b/>
          <w:sz w:val="32"/>
          <w:szCs w:val="32"/>
        </w:rPr>
        <w:t>6</w:t>
      </w:r>
      <w:r w:rsidR="00AB7A47" w:rsidRPr="00AE0E41">
        <w:rPr>
          <w:rFonts w:ascii="Arial" w:hAnsi="Arial" w:cs="Arial"/>
          <w:b/>
          <w:sz w:val="32"/>
          <w:szCs w:val="32"/>
        </w:rPr>
        <w:t>.)</w:t>
      </w:r>
      <w:r w:rsidR="00AB7A47" w:rsidRPr="00AE0E41">
        <w:rPr>
          <w:rFonts w:ascii="Arial" w:hAnsi="Arial" w:cs="Arial"/>
          <w:sz w:val="32"/>
          <w:szCs w:val="32"/>
        </w:rPr>
        <w:t xml:space="preserve"> </w:t>
      </w:r>
      <w:r w:rsidR="00583D21">
        <w:rPr>
          <w:rFonts w:ascii="Arial" w:hAnsi="Arial" w:cs="Arial"/>
          <w:sz w:val="32"/>
          <w:szCs w:val="32"/>
        </w:rPr>
        <w:t>S</w:t>
      </w:r>
      <w:r w:rsidR="00583D21" w:rsidRPr="00AE0E41">
        <w:rPr>
          <w:rFonts w:ascii="Arial" w:hAnsi="Arial" w:cs="Arial"/>
          <w:sz w:val="32"/>
          <w:szCs w:val="32"/>
        </w:rPr>
        <w:t xml:space="preserve"> blížícím se termínem </w:t>
      </w:r>
      <w:r w:rsidR="00583D21">
        <w:rPr>
          <w:rFonts w:ascii="Arial" w:hAnsi="Arial" w:cs="Arial"/>
          <w:sz w:val="32"/>
          <w:szCs w:val="32"/>
        </w:rPr>
        <w:t xml:space="preserve">pro </w:t>
      </w:r>
      <w:r w:rsidR="00583D21" w:rsidRPr="00AE0E41">
        <w:rPr>
          <w:rFonts w:ascii="Arial" w:hAnsi="Arial" w:cs="Arial"/>
          <w:sz w:val="32"/>
          <w:szCs w:val="32"/>
        </w:rPr>
        <w:t>úplné odstranění sutin</w:t>
      </w:r>
      <w:r w:rsidR="00583D21" w:rsidRPr="00AE0E41">
        <w:rPr>
          <w:rFonts w:ascii="Arial" w:hAnsi="Arial" w:cs="Arial"/>
          <w:sz w:val="32"/>
          <w:szCs w:val="32"/>
        </w:rPr>
        <w:t xml:space="preserve"> </w:t>
      </w:r>
      <w:r w:rsidR="00AB7A47" w:rsidRPr="00AE0E41">
        <w:rPr>
          <w:rFonts w:ascii="Arial" w:hAnsi="Arial" w:cs="Arial"/>
          <w:sz w:val="32"/>
          <w:szCs w:val="32"/>
        </w:rPr>
        <w:t>ZO</w:t>
      </w:r>
      <w:r w:rsidRPr="00AE0E41">
        <w:rPr>
          <w:rFonts w:ascii="Arial" w:hAnsi="Arial" w:cs="Arial"/>
          <w:sz w:val="32"/>
          <w:szCs w:val="32"/>
        </w:rPr>
        <w:t xml:space="preserve"> </w:t>
      </w:r>
      <w:r w:rsidR="0083627B">
        <w:rPr>
          <w:rFonts w:ascii="Arial" w:hAnsi="Arial" w:cs="Arial"/>
          <w:sz w:val="32"/>
          <w:szCs w:val="32"/>
        </w:rPr>
        <w:t xml:space="preserve">opět </w:t>
      </w:r>
      <w:r w:rsidR="004A1AF7" w:rsidRPr="00AE0E41">
        <w:rPr>
          <w:rFonts w:ascii="Arial" w:hAnsi="Arial" w:cs="Arial"/>
          <w:sz w:val="32"/>
          <w:szCs w:val="32"/>
        </w:rPr>
        <w:t>řešilo demolic</w:t>
      </w:r>
      <w:r w:rsidR="00583D21">
        <w:rPr>
          <w:rFonts w:ascii="Arial" w:hAnsi="Arial" w:cs="Arial"/>
          <w:sz w:val="32"/>
          <w:szCs w:val="32"/>
        </w:rPr>
        <w:t>i</w:t>
      </w:r>
      <w:r w:rsidR="004A1AF7" w:rsidRPr="00AE0E4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A1AF7" w:rsidRPr="00AE0E41">
        <w:rPr>
          <w:rFonts w:ascii="Arial" w:hAnsi="Arial" w:cs="Arial"/>
          <w:sz w:val="32"/>
          <w:szCs w:val="32"/>
        </w:rPr>
        <w:t>č.p.</w:t>
      </w:r>
      <w:proofErr w:type="gramEnd"/>
      <w:r w:rsidR="004A1AF7" w:rsidRPr="00AE0E41">
        <w:rPr>
          <w:rFonts w:ascii="Arial" w:hAnsi="Arial" w:cs="Arial"/>
          <w:sz w:val="32"/>
          <w:szCs w:val="32"/>
        </w:rPr>
        <w:t xml:space="preserve"> 66 ve Stružinci</w:t>
      </w:r>
      <w:r w:rsidR="00AE0E41" w:rsidRPr="00AE0E41">
        <w:rPr>
          <w:rFonts w:ascii="Arial" w:hAnsi="Arial" w:cs="Arial"/>
          <w:sz w:val="32"/>
          <w:szCs w:val="32"/>
        </w:rPr>
        <w:t xml:space="preserve">. Ačkoliv zájem o uplatnění předkupního práva na pozemky pod bývalou stavbou ze strany Karin </w:t>
      </w:r>
      <w:proofErr w:type="spellStart"/>
      <w:r w:rsidR="00AE0E41" w:rsidRPr="00AE0E41">
        <w:rPr>
          <w:rFonts w:ascii="Arial" w:hAnsi="Arial" w:cs="Arial"/>
          <w:sz w:val="32"/>
          <w:szCs w:val="32"/>
        </w:rPr>
        <w:t>Drozenové</w:t>
      </w:r>
      <w:proofErr w:type="spellEnd"/>
      <w:r w:rsidR="00AE0E41" w:rsidRPr="00AE0E41">
        <w:rPr>
          <w:rFonts w:ascii="Arial" w:hAnsi="Arial" w:cs="Arial"/>
          <w:sz w:val="32"/>
          <w:szCs w:val="32"/>
        </w:rPr>
        <w:t xml:space="preserve"> stále trvá, je zřejmé, že není v jejich silách tento termín odstranění do konce volebního období současného ZO </w:t>
      </w:r>
      <w:r w:rsidR="00427152">
        <w:rPr>
          <w:rFonts w:ascii="Arial" w:hAnsi="Arial" w:cs="Arial"/>
          <w:sz w:val="32"/>
          <w:szCs w:val="32"/>
        </w:rPr>
        <w:t xml:space="preserve">již </w:t>
      </w:r>
      <w:r w:rsidR="00AE0E41" w:rsidRPr="00AE0E41">
        <w:rPr>
          <w:rFonts w:ascii="Arial" w:hAnsi="Arial" w:cs="Arial"/>
          <w:sz w:val="32"/>
          <w:szCs w:val="32"/>
        </w:rPr>
        <w:t xml:space="preserve">splnit. </w:t>
      </w:r>
      <w:r w:rsidR="0083627B">
        <w:rPr>
          <w:rFonts w:ascii="Arial" w:hAnsi="Arial" w:cs="Arial"/>
          <w:sz w:val="32"/>
          <w:szCs w:val="32"/>
        </w:rPr>
        <w:t>Ve spolupráci se stavebním úřadem a vlastníkem j</w:t>
      </w:r>
      <w:r w:rsidR="0083627B">
        <w:rPr>
          <w:rFonts w:ascii="Arial" w:hAnsi="Arial" w:cs="Arial"/>
          <w:sz w:val="32"/>
          <w:szCs w:val="32"/>
        </w:rPr>
        <w:t xml:space="preserve">e třeba </w:t>
      </w:r>
      <w:r w:rsidR="0083627B">
        <w:rPr>
          <w:rFonts w:ascii="Arial" w:hAnsi="Arial" w:cs="Arial"/>
          <w:sz w:val="32"/>
          <w:szCs w:val="32"/>
        </w:rPr>
        <w:t xml:space="preserve">projednat další postup a konkrétní varianty k žádoucímu úklidu </w:t>
      </w:r>
      <w:r w:rsidR="0083627B">
        <w:rPr>
          <w:rFonts w:ascii="Arial" w:hAnsi="Arial" w:cs="Arial"/>
          <w:sz w:val="32"/>
          <w:szCs w:val="32"/>
        </w:rPr>
        <w:t xml:space="preserve">obecních pozemků okolo bývalého </w:t>
      </w:r>
      <w:proofErr w:type="gramStart"/>
      <w:r w:rsidR="0083627B">
        <w:rPr>
          <w:rFonts w:ascii="Arial" w:hAnsi="Arial" w:cs="Arial"/>
          <w:sz w:val="32"/>
          <w:szCs w:val="32"/>
        </w:rPr>
        <w:t>č.p.</w:t>
      </w:r>
      <w:proofErr w:type="gramEnd"/>
      <w:r w:rsidR="0083627B">
        <w:rPr>
          <w:rFonts w:ascii="Arial" w:hAnsi="Arial" w:cs="Arial"/>
          <w:sz w:val="32"/>
          <w:szCs w:val="32"/>
        </w:rPr>
        <w:t xml:space="preserve"> 66</w:t>
      </w:r>
    </w:p>
    <w:p w:rsidR="0083627B" w:rsidRPr="009D14EE" w:rsidRDefault="0083627B">
      <w:pPr>
        <w:spacing w:after="0"/>
        <w:rPr>
          <w:sz w:val="30"/>
          <w:szCs w:val="30"/>
        </w:rPr>
      </w:pPr>
    </w:p>
    <w:sectPr w:rsidR="0083627B" w:rsidRPr="009D14EE" w:rsidSect="009D14EE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EE"/>
    <w:rsid w:val="00126505"/>
    <w:rsid w:val="001A60B1"/>
    <w:rsid w:val="001C699E"/>
    <w:rsid w:val="002E3901"/>
    <w:rsid w:val="003006C7"/>
    <w:rsid w:val="00360A98"/>
    <w:rsid w:val="00396ADA"/>
    <w:rsid w:val="00427152"/>
    <w:rsid w:val="00434650"/>
    <w:rsid w:val="004A1AF7"/>
    <w:rsid w:val="00505395"/>
    <w:rsid w:val="00552FF4"/>
    <w:rsid w:val="00583D21"/>
    <w:rsid w:val="006F202F"/>
    <w:rsid w:val="007173A4"/>
    <w:rsid w:val="007755EE"/>
    <w:rsid w:val="007934A7"/>
    <w:rsid w:val="0083627B"/>
    <w:rsid w:val="009D14EE"/>
    <w:rsid w:val="009E3429"/>
    <w:rsid w:val="00AB7A47"/>
    <w:rsid w:val="00AE0E41"/>
    <w:rsid w:val="00BC4CA6"/>
    <w:rsid w:val="00C75909"/>
    <w:rsid w:val="00D2217D"/>
    <w:rsid w:val="00D24F46"/>
    <w:rsid w:val="00D316F7"/>
    <w:rsid w:val="00E4530C"/>
    <w:rsid w:val="00E70B06"/>
    <w:rsid w:val="00F0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2B34C-8AF5-4D07-ADD4-2DE8A11C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7173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173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1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4</cp:revision>
  <cp:lastPrinted>2018-08-15T05:09:00Z</cp:lastPrinted>
  <dcterms:created xsi:type="dcterms:W3CDTF">2018-08-13T11:23:00Z</dcterms:created>
  <dcterms:modified xsi:type="dcterms:W3CDTF">2018-08-15T08:01:00Z</dcterms:modified>
</cp:coreProperties>
</file>