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A1" w:rsidRDefault="00DE7FA1" w:rsidP="00DE7FA1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8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2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FE4A77" w:rsidRPr="00E7381F" w:rsidRDefault="00FE4A77" w:rsidP="00DE7FA1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  <w:r w:rsidRPr="00E7381F">
        <w:rPr>
          <w:rFonts w:asciiTheme="minorHAnsi" w:hAnsiTheme="minorHAnsi"/>
        </w:rPr>
        <w:t xml:space="preserve">       </w:t>
      </w:r>
    </w:p>
    <w:p w:rsidR="00AB4D34" w:rsidRPr="00DE7FA1" w:rsidRDefault="00FE4A77" w:rsidP="00DE7FA1">
      <w:pPr>
        <w:spacing w:after="0"/>
        <w:rPr>
          <w:rFonts w:asciiTheme="minorHAnsi" w:hAnsiTheme="minorHAnsi"/>
          <w:sz w:val="27"/>
          <w:szCs w:val="27"/>
        </w:rPr>
      </w:pPr>
      <w:bookmarkStart w:id="0" w:name="_GoBack"/>
      <w:r w:rsidRPr="00DE7FA1">
        <w:rPr>
          <w:rFonts w:asciiTheme="minorHAnsi" w:hAnsiTheme="minorHAnsi"/>
          <w:b/>
          <w:sz w:val="27"/>
          <w:szCs w:val="27"/>
        </w:rPr>
        <w:t xml:space="preserve">ad 1) </w:t>
      </w:r>
      <w:r w:rsidR="005E33D7" w:rsidRPr="00DE7FA1">
        <w:rPr>
          <w:rFonts w:asciiTheme="minorHAnsi" w:hAnsiTheme="minorHAnsi"/>
          <w:sz w:val="27"/>
          <w:szCs w:val="27"/>
        </w:rPr>
        <w:t xml:space="preserve">- ZO schválilo došlé faktury od posledního zasedání </w:t>
      </w:r>
      <w:r w:rsidR="005E33D7" w:rsidRPr="00DE7FA1">
        <w:rPr>
          <w:rFonts w:asciiTheme="minorHAnsi" w:hAnsiTheme="minorHAnsi" w:cs="Arial"/>
          <w:sz w:val="27"/>
          <w:szCs w:val="27"/>
        </w:rPr>
        <w:t>(vč. DPH):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Robert Prokůpek – výkopové práce</w:t>
      </w:r>
      <w:r w:rsidR="00EF3191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(vodovod)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 = </w:t>
      </w:r>
      <w:r w:rsidR="005B7E0D" w:rsidRPr="00DE7FA1">
        <w:rPr>
          <w:rFonts w:asciiTheme="minorHAnsi" w:hAnsiTheme="minorHAnsi" w:cs="Arial"/>
          <w:sz w:val="27"/>
          <w:szCs w:val="27"/>
        </w:rPr>
        <w:t>3</w:t>
      </w:r>
      <w:r w:rsidR="004949D9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436</w:t>
      </w:r>
      <w:r w:rsidR="007206B6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4174B4" w:rsidRPr="00DE7FA1">
        <w:rPr>
          <w:rFonts w:asciiTheme="minorHAnsi" w:hAnsiTheme="minorHAnsi" w:cs="Arial"/>
          <w:sz w:val="27"/>
          <w:szCs w:val="27"/>
        </w:rPr>
        <w:t xml:space="preserve">Kč, </w:t>
      </w:r>
      <w:r w:rsidR="005B7E0D" w:rsidRPr="00DE7FA1">
        <w:rPr>
          <w:rFonts w:asciiTheme="minorHAnsi" w:hAnsiTheme="minorHAnsi" w:cs="Arial"/>
          <w:sz w:val="27"/>
          <w:szCs w:val="27"/>
        </w:rPr>
        <w:t>Tomáš Kořínek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– </w:t>
      </w:r>
      <w:r w:rsidR="005B7E0D" w:rsidRPr="00DE7FA1">
        <w:rPr>
          <w:rFonts w:asciiTheme="minorHAnsi" w:hAnsiTheme="minorHAnsi" w:cs="Arial"/>
          <w:sz w:val="27"/>
          <w:szCs w:val="27"/>
        </w:rPr>
        <w:t>zimní údržba Tuhaň-</w:t>
      </w:r>
      <w:proofErr w:type="spellStart"/>
      <w:r w:rsidR="005B7E0D" w:rsidRPr="00DE7FA1">
        <w:rPr>
          <w:rFonts w:asciiTheme="minorHAnsi" w:hAnsiTheme="minorHAnsi" w:cs="Arial"/>
          <w:sz w:val="27"/>
          <w:szCs w:val="27"/>
        </w:rPr>
        <w:t>Bezděčín</w:t>
      </w:r>
      <w:proofErr w:type="spellEnd"/>
      <w:r w:rsidR="00AB4D34" w:rsidRPr="00DE7FA1">
        <w:rPr>
          <w:rFonts w:asciiTheme="minorHAnsi" w:hAnsiTheme="minorHAnsi" w:cs="Arial"/>
          <w:sz w:val="27"/>
          <w:szCs w:val="27"/>
        </w:rPr>
        <w:t xml:space="preserve"> = </w:t>
      </w:r>
      <w:r w:rsidR="005B7E0D" w:rsidRPr="00DE7FA1">
        <w:rPr>
          <w:rFonts w:asciiTheme="minorHAnsi" w:hAnsiTheme="minorHAnsi" w:cs="Arial"/>
          <w:sz w:val="27"/>
          <w:szCs w:val="27"/>
        </w:rPr>
        <w:t>51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413</w:t>
      </w:r>
      <w:r w:rsidR="007206B6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Kč, </w:t>
      </w:r>
      <w:r w:rsidR="005B7E0D" w:rsidRPr="00DE7FA1">
        <w:rPr>
          <w:rFonts w:asciiTheme="minorHAnsi" w:hAnsiTheme="minorHAnsi" w:cs="Arial"/>
          <w:sz w:val="27"/>
          <w:szCs w:val="27"/>
        </w:rPr>
        <w:t>Tomáš Hendrych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– </w:t>
      </w:r>
      <w:r w:rsidR="005B7E0D" w:rsidRPr="00DE7FA1">
        <w:rPr>
          <w:rFonts w:asciiTheme="minorHAnsi" w:hAnsiTheme="minorHAnsi" w:cs="Arial"/>
          <w:sz w:val="27"/>
          <w:szCs w:val="27"/>
        </w:rPr>
        <w:t>zimní údržba Stružinec-</w:t>
      </w:r>
      <w:r w:rsidR="00A52938" w:rsidRPr="00DE7FA1">
        <w:rPr>
          <w:rFonts w:asciiTheme="minorHAnsi" w:hAnsiTheme="minorHAnsi" w:cs="Arial"/>
          <w:sz w:val="27"/>
          <w:szCs w:val="27"/>
        </w:rPr>
        <w:t>Pohoří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 = </w:t>
      </w:r>
      <w:r w:rsidR="005B7E0D" w:rsidRPr="00DE7FA1">
        <w:rPr>
          <w:rFonts w:asciiTheme="minorHAnsi" w:hAnsiTheme="minorHAnsi" w:cs="Arial"/>
          <w:sz w:val="27"/>
          <w:szCs w:val="27"/>
        </w:rPr>
        <w:t>40</w:t>
      </w:r>
      <w:r w:rsidR="00850077" w:rsidRPr="00DE7FA1">
        <w:rPr>
          <w:rFonts w:asciiTheme="minorHAnsi" w:hAnsiTheme="minorHAnsi" w:cs="Arial"/>
          <w:sz w:val="27"/>
          <w:szCs w:val="27"/>
        </w:rPr>
        <w:t> </w:t>
      </w:r>
      <w:r w:rsidR="005B7E0D" w:rsidRPr="00DE7FA1">
        <w:rPr>
          <w:rFonts w:asciiTheme="minorHAnsi" w:hAnsiTheme="minorHAnsi" w:cs="Arial"/>
          <w:sz w:val="27"/>
          <w:szCs w:val="27"/>
        </w:rPr>
        <w:t>000</w:t>
      </w:r>
      <w:r w:rsidR="00850077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Kč, </w:t>
      </w:r>
      <w:r w:rsidR="005B7E0D" w:rsidRPr="00DE7FA1">
        <w:rPr>
          <w:rFonts w:asciiTheme="minorHAnsi" w:hAnsiTheme="minorHAnsi" w:cs="Arial"/>
          <w:sz w:val="27"/>
          <w:szCs w:val="27"/>
        </w:rPr>
        <w:t>Vladimír Malý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– </w:t>
      </w:r>
      <w:r w:rsidR="005B7E0D" w:rsidRPr="00DE7FA1">
        <w:rPr>
          <w:rFonts w:asciiTheme="minorHAnsi" w:hAnsiTheme="minorHAnsi" w:cs="Arial"/>
          <w:sz w:val="27"/>
          <w:szCs w:val="27"/>
        </w:rPr>
        <w:t>údržba chodníků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= </w:t>
      </w:r>
      <w:r w:rsidR="005B7E0D" w:rsidRPr="00DE7FA1">
        <w:rPr>
          <w:rFonts w:asciiTheme="minorHAnsi" w:hAnsiTheme="minorHAnsi" w:cs="Arial"/>
          <w:sz w:val="27"/>
          <w:szCs w:val="27"/>
        </w:rPr>
        <w:t>8</w:t>
      </w:r>
      <w:r w:rsidR="00EB0B49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954</w:t>
      </w:r>
      <w:r w:rsidR="00850077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Kč, </w:t>
      </w:r>
      <w:r w:rsidR="005B7E0D" w:rsidRPr="00DE7FA1">
        <w:rPr>
          <w:rFonts w:asciiTheme="minorHAnsi" w:hAnsiTheme="minorHAnsi" w:cs="Arial"/>
          <w:sz w:val="27"/>
          <w:szCs w:val="27"/>
        </w:rPr>
        <w:t>Vodohospodářská laboratoř</w:t>
      </w:r>
      <w:r w:rsidR="00A52938" w:rsidRPr="00DE7FA1">
        <w:rPr>
          <w:rFonts w:asciiTheme="minorHAnsi" w:hAnsiTheme="minorHAnsi" w:cs="Arial"/>
          <w:sz w:val="27"/>
          <w:szCs w:val="27"/>
        </w:rPr>
        <w:t xml:space="preserve"> – </w:t>
      </w:r>
      <w:r w:rsidR="005B7E0D" w:rsidRPr="00DE7FA1">
        <w:rPr>
          <w:rFonts w:asciiTheme="minorHAnsi" w:hAnsiTheme="minorHAnsi" w:cs="Arial"/>
          <w:sz w:val="27"/>
          <w:szCs w:val="27"/>
        </w:rPr>
        <w:t>vzorkování vod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 = </w:t>
      </w:r>
      <w:r w:rsidR="005B7E0D" w:rsidRPr="00DE7FA1">
        <w:rPr>
          <w:rFonts w:asciiTheme="minorHAnsi" w:hAnsiTheme="minorHAnsi" w:cs="Arial"/>
          <w:sz w:val="27"/>
          <w:szCs w:val="27"/>
        </w:rPr>
        <w:t>7</w:t>
      </w:r>
      <w:r w:rsidR="00850077" w:rsidRPr="00DE7FA1">
        <w:rPr>
          <w:rFonts w:asciiTheme="minorHAnsi" w:hAnsiTheme="minorHAnsi" w:cs="Arial"/>
          <w:sz w:val="27"/>
          <w:szCs w:val="27"/>
        </w:rPr>
        <w:t> </w:t>
      </w:r>
      <w:r w:rsidR="005B7E0D" w:rsidRPr="00DE7FA1">
        <w:rPr>
          <w:rFonts w:asciiTheme="minorHAnsi" w:hAnsiTheme="minorHAnsi" w:cs="Arial"/>
          <w:sz w:val="27"/>
          <w:szCs w:val="27"/>
        </w:rPr>
        <w:t>806</w:t>
      </w:r>
      <w:r w:rsidR="00850077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DE7FA1">
        <w:rPr>
          <w:rFonts w:asciiTheme="minorHAnsi" w:hAnsiTheme="minorHAnsi" w:cs="Arial"/>
          <w:sz w:val="27"/>
          <w:szCs w:val="27"/>
        </w:rPr>
        <w:t>Kč</w:t>
      </w:r>
    </w:p>
    <w:p w:rsidR="0056539F" w:rsidRPr="00DE7FA1" w:rsidRDefault="00BF5DB6" w:rsidP="000B46F1">
      <w:pPr>
        <w:spacing w:after="0" w:line="240" w:lineRule="auto"/>
        <w:jc w:val="both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2) </w:t>
      </w:r>
      <w:r w:rsidRPr="00DE7FA1">
        <w:rPr>
          <w:rFonts w:asciiTheme="minorHAnsi" w:hAnsiTheme="minorHAnsi"/>
          <w:sz w:val="27"/>
          <w:szCs w:val="27"/>
        </w:rPr>
        <w:t xml:space="preserve">- ZO </w:t>
      </w:r>
      <w:r w:rsidR="0056539F" w:rsidRPr="00DE7FA1">
        <w:rPr>
          <w:rFonts w:asciiTheme="minorHAnsi" w:hAnsiTheme="minorHAnsi" w:cs="Arial"/>
          <w:sz w:val="27"/>
          <w:szCs w:val="27"/>
        </w:rPr>
        <w:t xml:space="preserve">po projednání schválilo schodkový Rozpočet obce na rok 2021 dle zveřejněného </w:t>
      </w:r>
      <w:r w:rsidR="0056127E" w:rsidRPr="00DE7FA1">
        <w:rPr>
          <w:rFonts w:asciiTheme="minorHAnsi" w:hAnsiTheme="minorHAnsi" w:cs="Arial"/>
          <w:sz w:val="27"/>
          <w:szCs w:val="27"/>
        </w:rPr>
        <w:t>n</w:t>
      </w:r>
      <w:r w:rsidR="0056539F" w:rsidRPr="00DE7FA1">
        <w:rPr>
          <w:rFonts w:asciiTheme="minorHAnsi" w:hAnsiTheme="minorHAnsi" w:cs="Arial"/>
          <w:sz w:val="27"/>
          <w:szCs w:val="27"/>
        </w:rPr>
        <w:t xml:space="preserve">ávrhu. </w:t>
      </w:r>
      <w:r w:rsidR="000B46F1" w:rsidRPr="00DE7FA1">
        <w:rPr>
          <w:rFonts w:asciiTheme="minorHAnsi" w:hAnsiTheme="minorHAnsi" w:cs="Arial"/>
          <w:sz w:val="27"/>
          <w:szCs w:val="27"/>
        </w:rPr>
        <w:t>S</w:t>
      </w:r>
      <w:r w:rsidR="0056539F" w:rsidRPr="00DE7FA1">
        <w:rPr>
          <w:rFonts w:asciiTheme="minorHAnsi" w:hAnsiTheme="minorHAnsi" w:cs="Arial"/>
          <w:sz w:val="27"/>
          <w:szCs w:val="27"/>
        </w:rPr>
        <w:t>chodek rozpočtu bude hrazen z přebytku hospodaření předchozích let.</w:t>
      </w:r>
    </w:p>
    <w:p w:rsidR="000B46F1" w:rsidRPr="00DE7FA1" w:rsidRDefault="000B46F1" w:rsidP="000B46F1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 w:cs="Arial"/>
          <w:sz w:val="27"/>
          <w:szCs w:val="27"/>
        </w:rPr>
        <w:t xml:space="preserve">Schválený </w:t>
      </w:r>
      <w:proofErr w:type="gramStart"/>
      <w:r w:rsidRPr="00DE7FA1">
        <w:rPr>
          <w:rFonts w:asciiTheme="minorHAnsi" w:hAnsiTheme="minorHAnsi" w:cs="Arial"/>
          <w:sz w:val="27"/>
          <w:szCs w:val="27"/>
        </w:rPr>
        <w:t>rozpočet :</w:t>
      </w:r>
      <w:proofErr w:type="gramEnd"/>
    </w:p>
    <w:p w:rsidR="0056539F" w:rsidRPr="00DE7FA1" w:rsidRDefault="0056539F" w:rsidP="0056539F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 w:cs="Arial"/>
          <w:sz w:val="27"/>
          <w:szCs w:val="27"/>
        </w:rPr>
        <w:t xml:space="preserve">  </w:t>
      </w:r>
      <w:proofErr w:type="gramStart"/>
      <w:r w:rsidR="000B46F1" w:rsidRPr="00DE7FA1">
        <w:rPr>
          <w:rFonts w:asciiTheme="minorHAnsi" w:hAnsiTheme="minorHAnsi" w:cs="Arial"/>
          <w:sz w:val="27"/>
          <w:szCs w:val="27"/>
        </w:rPr>
        <w:t>P</w:t>
      </w:r>
      <w:r w:rsidRPr="00DE7FA1">
        <w:rPr>
          <w:rFonts w:asciiTheme="minorHAnsi" w:hAnsiTheme="minorHAnsi" w:cs="Arial"/>
          <w:sz w:val="27"/>
          <w:szCs w:val="27"/>
        </w:rPr>
        <w:t>říjmy    10 862</w:t>
      </w:r>
      <w:r w:rsidR="000B46F1" w:rsidRPr="00DE7FA1">
        <w:rPr>
          <w:rFonts w:asciiTheme="minorHAnsi" w:hAnsiTheme="minorHAnsi" w:cs="Arial"/>
          <w:sz w:val="27"/>
          <w:szCs w:val="27"/>
        </w:rPr>
        <w:t> </w:t>
      </w:r>
      <w:r w:rsidRPr="00DE7FA1">
        <w:rPr>
          <w:rFonts w:asciiTheme="minorHAnsi" w:hAnsiTheme="minorHAnsi" w:cs="Arial"/>
          <w:sz w:val="27"/>
          <w:szCs w:val="27"/>
        </w:rPr>
        <w:t>3</w:t>
      </w:r>
      <w:r w:rsidR="000B46F1" w:rsidRPr="00DE7FA1">
        <w:rPr>
          <w:rFonts w:asciiTheme="minorHAnsi" w:hAnsiTheme="minorHAnsi" w:cs="Arial"/>
          <w:sz w:val="27"/>
          <w:szCs w:val="27"/>
        </w:rPr>
        <w:t>00</w:t>
      </w:r>
      <w:proofErr w:type="gramEnd"/>
      <w:r w:rsidR="000B46F1" w:rsidRPr="00DE7FA1">
        <w:rPr>
          <w:rFonts w:asciiTheme="minorHAnsi" w:hAnsiTheme="minorHAnsi" w:cs="Arial"/>
          <w:sz w:val="27"/>
          <w:szCs w:val="27"/>
        </w:rPr>
        <w:t xml:space="preserve"> </w:t>
      </w:r>
      <w:r w:rsidRPr="00DE7FA1">
        <w:rPr>
          <w:rFonts w:asciiTheme="minorHAnsi" w:hAnsiTheme="minorHAnsi" w:cs="Arial"/>
          <w:sz w:val="27"/>
          <w:szCs w:val="27"/>
        </w:rPr>
        <w:t xml:space="preserve">Kč                                                              </w:t>
      </w:r>
      <w:r w:rsidRPr="00DE7FA1">
        <w:rPr>
          <w:rFonts w:asciiTheme="minorHAnsi" w:hAnsiTheme="minorHAnsi" w:cs="Arial"/>
          <w:sz w:val="27"/>
          <w:szCs w:val="27"/>
        </w:rPr>
        <w:tab/>
        <w:t xml:space="preserve">                                                </w:t>
      </w:r>
    </w:p>
    <w:p w:rsidR="00AB4D34" w:rsidRPr="00DE7FA1" w:rsidRDefault="000B46F1" w:rsidP="00DE7FA1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 w:cs="Arial"/>
          <w:sz w:val="27"/>
          <w:szCs w:val="27"/>
        </w:rPr>
        <w:t xml:space="preserve">  </w:t>
      </w:r>
      <w:proofErr w:type="gramStart"/>
      <w:r w:rsidRPr="00DE7FA1">
        <w:rPr>
          <w:rFonts w:asciiTheme="minorHAnsi" w:hAnsiTheme="minorHAnsi" w:cs="Arial"/>
          <w:sz w:val="27"/>
          <w:szCs w:val="27"/>
        </w:rPr>
        <w:t>V</w:t>
      </w:r>
      <w:r w:rsidR="0056539F" w:rsidRPr="00DE7FA1">
        <w:rPr>
          <w:rFonts w:asciiTheme="minorHAnsi" w:hAnsiTheme="minorHAnsi" w:cs="Arial"/>
          <w:sz w:val="27"/>
          <w:szCs w:val="27"/>
        </w:rPr>
        <w:t>ýdaje   16 935</w:t>
      </w:r>
      <w:r w:rsidRPr="00DE7FA1">
        <w:rPr>
          <w:rFonts w:asciiTheme="minorHAnsi" w:hAnsiTheme="minorHAnsi" w:cs="Arial"/>
          <w:sz w:val="27"/>
          <w:szCs w:val="27"/>
        </w:rPr>
        <w:t> </w:t>
      </w:r>
      <w:r w:rsidR="0056539F" w:rsidRPr="00DE7FA1">
        <w:rPr>
          <w:rFonts w:asciiTheme="minorHAnsi" w:hAnsiTheme="minorHAnsi" w:cs="Arial"/>
          <w:sz w:val="27"/>
          <w:szCs w:val="27"/>
        </w:rPr>
        <w:t>735</w:t>
      </w:r>
      <w:proofErr w:type="gramEnd"/>
      <w:r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56539F" w:rsidRPr="00DE7FA1">
        <w:rPr>
          <w:rFonts w:asciiTheme="minorHAnsi" w:hAnsiTheme="minorHAnsi" w:cs="Arial"/>
          <w:sz w:val="27"/>
          <w:szCs w:val="27"/>
        </w:rPr>
        <w:t>Kč</w:t>
      </w:r>
    </w:p>
    <w:p w:rsidR="00D153E4" w:rsidRPr="00DE7FA1" w:rsidRDefault="00BF5DB6" w:rsidP="005B7E0D">
      <w:pPr>
        <w:spacing w:after="0"/>
        <w:rPr>
          <w:rFonts w:asciiTheme="minorHAnsi" w:eastAsiaTheme="minorHAnsi" w:hAnsiTheme="minorHAnsi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3) </w:t>
      </w:r>
      <w:r w:rsidR="005715CB" w:rsidRPr="00DE7FA1">
        <w:rPr>
          <w:rFonts w:asciiTheme="minorHAnsi" w:hAnsiTheme="minorHAnsi"/>
          <w:sz w:val="27"/>
          <w:szCs w:val="27"/>
        </w:rPr>
        <w:t>-</w:t>
      </w:r>
      <w:r w:rsidRPr="00DE7FA1">
        <w:rPr>
          <w:rFonts w:asciiTheme="minorHAnsi" w:hAnsiTheme="minorHAnsi"/>
          <w:sz w:val="27"/>
          <w:szCs w:val="27"/>
        </w:rPr>
        <w:t xml:space="preserve"> </w:t>
      </w:r>
      <w:r w:rsidR="005715CB" w:rsidRPr="00DE7FA1">
        <w:rPr>
          <w:rFonts w:asciiTheme="minorHAnsi" w:hAnsiTheme="minorHAnsi"/>
          <w:sz w:val="27"/>
          <w:szCs w:val="27"/>
        </w:rPr>
        <w:t xml:space="preserve">ZO </w:t>
      </w:r>
      <w:r w:rsidR="005B7E0D" w:rsidRPr="00DE7FA1">
        <w:rPr>
          <w:rFonts w:asciiTheme="minorHAnsi" w:hAnsiTheme="minorHAnsi"/>
          <w:sz w:val="27"/>
          <w:szCs w:val="27"/>
        </w:rPr>
        <w:t xml:space="preserve">schválilo </w:t>
      </w:r>
      <w:r w:rsidR="00371C09" w:rsidRPr="00DE7FA1">
        <w:rPr>
          <w:rFonts w:asciiTheme="minorHAnsi" w:hAnsiTheme="minorHAnsi"/>
          <w:sz w:val="27"/>
          <w:szCs w:val="27"/>
        </w:rPr>
        <w:t>Program rozvoje obce Stružinec na období le</w:t>
      </w:r>
      <w:r w:rsidR="00360633" w:rsidRPr="00DE7FA1">
        <w:rPr>
          <w:rFonts w:asciiTheme="minorHAnsi" w:hAnsiTheme="minorHAnsi"/>
          <w:sz w:val="27"/>
          <w:szCs w:val="27"/>
        </w:rPr>
        <w:t>t 2021-2026 v předloženém znění,</w:t>
      </w:r>
      <w:r w:rsidR="00371C09" w:rsidRPr="00DE7FA1">
        <w:rPr>
          <w:rFonts w:asciiTheme="minorHAnsi" w:hAnsiTheme="minorHAnsi"/>
          <w:sz w:val="27"/>
          <w:szCs w:val="27"/>
        </w:rPr>
        <w:t xml:space="preserve"> dále pověřuje starostu obce vypracováním ročního akčního plánu programu rozvoje na rok 2021. </w:t>
      </w:r>
    </w:p>
    <w:p w:rsidR="008B0921" w:rsidRPr="00DE7FA1" w:rsidRDefault="00BF5DB6" w:rsidP="000E5BEB">
      <w:pPr>
        <w:spacing w:after="0" w:line="240" w:lineRule="auto"/>
        <w:rPr>
          <w:rFonts w:asciiTheme="minorHAnsi" w:hAnsiTheme="minorHAnsi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4) </w:t>
      </w:r>
      <w:r w:rsidR="000E5BEB" w:rsidRPr="00DE7FA1">
        <w:rPr>
          <w:rFonts w:asciiTheme="minorHAnsi" w:hAnsiTheme="minorHAnsi"/>
          <w:sz w:val="27"/>
          <w:szCs w:val="27"/>
        </w:rPr>
        <w:t xml:space="preserve">- ZO odsouhlasilo </w:t>
      </w:r>
      <w:r w:rsidR="000E5BEB" w:rsidRPr="00DE7FA1">
        <w:rPr>
          <w:rFonts w:asciiTheme="minorHAnsi" w:hAnsiTheme="minorHAnsi" w:cs="Arial"/>
          <w:sz w:val="27"/>
          <w:szCs w:val="27"/>
        </w:rPr>
        <w:t>návrh rozpočtu ZŠ a MŠ pro rok 2021 – ve výši 720 000 Kč</w:t>
      </w:r>
      <w:r w:rsidR="00AB4D34" w:rsidRPr="00DE7FA1">
        <w:rPr>
          <w:rFonts w:asciiTheme="minorHAnsi" w:hAnsiTheme="minorHAnsi"/>
          <w:sz w:val="27"/>
          <w:szCs w:val="27"/>
        </w:rPr>
        <w:t xml:space="preserve">  </w:t>
      </w:r>
    </w:p>
    <w:p w:rsidR="000E5BEB" w:rsidRPr="00DE7FA1" w:rsidRDefault="00360633" w:rsidP="000E5BEB">
      <w:pPr>
        <w:spacing w:after="0" w:line="240" w:lineRule="auto"/>
        <w:jc w:val="both"/>
        <w:rPr>
          <w:rFonts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5) </w:t>
      </w:r>
      <w:r w:rsidR="00BF5DB6" w:rsidRPr="00DE7FA1">
        <w:rPr>
          <w:rFonts w:asciiTheme="minorHAnsi" w:hAnsiTheme="minorHAnsi"/>
          <w:sz w:val="27"/>
          <w:szCs w:val="27"/>
        </w:rPr>
        <w:t xml:space="preserve">- ZO </w:t>
      </w:r>
      <w:r w:rsidR="000E5BEB" w:rsidRPr="00DE7FA1">
        <w:rPr>
          <w:rFonts w:asciiTheme="minorHAnsi" w:hAnsiTheme="minorHAnsi"/>
          <w:sz w:val="27"/>
          <w:szCs w:val="27"/>
        </w:rPr>
        <w:t xml:space="preserve">schválilo </w:t>
      </w:r>
      <w:r w:rsidR="000E5BEB" w:rsidRPr="00DE7FA1">
        <w:rPr>
          <w:rFonts w:cs="Arial"/>
          <w:sz w:val="27"/>
          <w:szCs w:val="27"/>
        </w:rPr>
        <w:t xml:space="preserve">návrh Obecně závazné vyhlášky č. </w:t>
      </w:r>
      <w:r w:rsidR="000A2791" w:rsidRPr="00DE7FA1">
        <w:rPr>
          <w:rFonts w:cs="Arial"/>
          <w:sz w:val="27"/>
          <w:szCs w:val="27"/>
        </w:rPr>
        <w:t>1</w:t>
      </w:r>
      <w:r w:rsidR="000E5BEB" w:rsidRPr="00DE7FA1">
        <w:rPr>
          <w:rFonts w:cs="Arial"/>
          <w:sz w:val="27"/>
          <w:szCs w:val="27"/>
        </w:rPr>
        <w:t>/20</w:t>
      </w:r>
      <w:r w:rsidR="000A2791" w:rsidRPr="00DE7FA1">
        <w:rPr>
          <w:rFonts w:cs="Arial"/>
          <w:sz w:val="27"/>
          <w:szCs w:val="27"/>
        </w:rPr>
        <w:t>21</w:t>
      </w:r>
      <w:r w:rsidR="000E5BEB" w:rsidRPr="00DE7FA1">
        <w:rPr>
          <w:rFonts w:cs="Arial"/>
          <w:sz w:val="27"/>
          <w:szCs w:val="27"/>
        </w:rPr>
        <w:t xml:space="preserve"> o místním poplatku z pobytu, který ruší Obecně závaznou vyhlášku č. 5/2019 o místním poplatku z ubytovací kapacity ze dne 1</w:t>
      </w:r>
      <w:r w:rsidR="000A2791" w:rsidRPr="00DE7FA1">
        <w:rPr>
          <w:rFonts w:cs="Arial"/>
          <w:sz w:val="27"/>
          <w:szCs w:val="27"/>
        </w:rPr>
        <w:t>4</w:t>
      </w:r>
      <w:r w:rsidR="000E5BEB" w:rsidRPr="00DE7FA1">
        <w:rPr>
          <w:rFonts w:cs="Arial"/>
          <w:sz w:val="27"/>
          <w:szCs w:val="27"/>
        </w:rPr>
        <w:t xml:space="preserve">. </w:t>
      </w:r>
      <w:r w:rsidR="000A2791" w:rsidRPr="00DE7FA1">
        <w:rPr>
          <w:rFonts w:cs="Arial"/>
          <w:sz w:val="27"/>
          <w:szCs w:val="27"/>
        </w:rPr>
        <w:t>listopadu</w:t>
      </w:r>
      <w:r w:rsidR="000E5BEB" w:rsidRPr="00DE7FA1">
        <w:rPr>
          <w:rFonts w:cs="Arial"/>
          <w:sz w:val="27"/>
          <w:szCs w:val="27"/>
        </w:rPr>
        <w:t xml:space="preserve"> 201</w:t>
      </w:r>
      <w:r w:rsidR="000A2791" w:rsidRPr="00DE7FA1">
        <w:rPr>
          <w:rFonts w:cs="Arial"/>
          <w:sz w:val="27"/>
          <w:szCs w:val="27"/>
        </w:rPr>
        <w:t>9</w:t>
      </w:r>
      <w:r w:rsidR="000E5BEB" w:rsidRPr="00DE7FA1">
        <w:rPr>
          <w:rFonts w:cs="Arial"/>
          <w:sz w:val="27"/>
          <w:szCs w:val="27"/>
        </w:rPr>
        <w:t>.</w:t>
      </w:r>
    </w:p>
    <w:p w:rsidR="00044800" w:rsidRPr="00DE7FA1" w:rsidRDefault="000E5BEB" w:rsidP="00DE7FA1">
      <w:pPr>
        <w:spacing w:after="0" w:line="288" w:lineRule="auto"/>
        <w:jc w:val="both"/>
        <w:rPr>
          <w:rFonts w:asciiTheme="minorHAnsi" w:eastAsia="Times New Roman" w:hAnsiTheme="minorHAnsi" w:cs="Arial"/>
          <w:sz w:val="27"/>
          <w:szCs w:val="27"/>
        </w:rPr>
      </w:pPr>
      <w:r w:rsidRPr="00DE7FA1">
        <w:rPr>
          <w:rFonts w:asciiTheme="minorHAnsi" w:hAnsiTheme="minorHAnsi" w:cs="Arial"/>
          <w:sz w:val="27"/>
          <w:szCs w:val="27"/>
        </w:rPr>
        <w:t xml:space="preserve">Tato vyhláška nabývá účinnosti </w:t>
      </w:r>
      <w:r w:rsidR="000A2791" w:rsidRPr="00DE7FA1">
        <w:rPr>
          <w:rFonts w:asciiTheme="minorHAnsi" w:hAnsiTheme="minorHAnsi" w:cs="Arial"/>
          <w:sz w:val="27"/>
          <w:szCs w:val="27"/>
        </w:rPr>
        <w:t>patnáctým dnem po dni vyhlášení</w:t>
      </w:r>
      <w:r w:rsidRPr="00DE7FA1">
        <w:rPr>
          <w:rFonts w:asciiTheme="minorHAnsi" w:hAnsiTheme="minorHAnsi" w:cs="Arial"/>
          <w:sz w:val="27"/>
          <w:szCs w:val="27"/>
        </w:rPr>
        <w:t>.</w:t>
      </w:r>
    </w:p>
    <w:p w:rsidR="003954B7" w:rsidRPr="00DE7FA1" w:rsidRDefault="00597708" w:rsidP="00C43CD4">
      <w:pPr>
        <w:spacing w:after="0"/>
        <w:rPr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="00CA16C0" w:rsidRPr="00DE7FA1">
        <w:rPr>
          <w:rFonts w:asciiTheme="minorHAnsi" w:hAnsiTheme="minorHAnsi"/>
          <w:b/>
          <w:sz w:val="27"/>
          <w:szCs w:val="27"/>
        </w:rPr>
        <w:t>6</w:t>
      </w:r>
      <w:r w:rsidR="00360633" w:rsidRPr="00DE7FA1">
        <w:rPr>
          <w:rFonts w:asciiTheme="minorHAnsi" w:hAnsiTheme="minorHAnsi"/>
          <w:b/>
          <w:sz w:val="27"/>
          <w:szCs w:val="27"/>
        </w:rPr>
        <w:t xml:space="preserve">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</w:t>
      </w:r>
      <w:r w:rsidR="00AB4D34" w:rsidRPr="00DE7FA1">
        <w:rPr>
          <w:rFonts w:asciiTheme="minorHAnsi" w:hAnsiTheme="minorHAnsi" w:cs="Arial"/>
          <w:sz w:val="27"/>
          <w:szCs w:val="27"/>
        </w:rPr>
        <w:t xml:space="preserve">ZO </w:t>
      </w:r>
      <w:r w:rsidR="00360633" w:rsidRPr="00DE7FA1">
        <w:rPr>
          <w:sz w:val="27"/>
          <w:szCs w:val="27"/>
        </w:rPr>
        <w:t>bere na vědomí zprávu o výsledku přezkoumání hospodaření obce Stružinec za rok 2020, kter</w:t>
      </w:r>
      <w:r w:rsidR="00EF3191" w:rsidRPr="00DE7FA1">
        <w:rPr>
          <w:sz w:val="27"/>
          <w:szCs w:val="27"/>
        </w:rPr>
        <w:t>é</w:t>
      </w:r>
      <w:r w:rsidR="00360633" w:rsidRPr="00DE7FA1">
        <w:rPr>
          <w:sz w:val="27"/>
          <w:szCs w:val="27"/>
        </w:rPr>
        <w:t xml:space="preserve"> provedl Krajský úřad Libereckého kraje – odbor kontroly</w:t>
      </w:r>
    </w:p>
    <w:p w:rsidR="000B3256" w:rsidRPr="00DE7FA1" w:rsidRDefault="00360633" w:rsidP="00DE7FA1">
      <w:pPr>
        <w:spacing w:after="0" w:line="240" w:lineRule="auto"/>
        <w:jc w:val="both"/>
        <w:rPr>
          <w:rFonts w:asciiTheme="minorHAnsi" w:hAnsiTheme="minorHAnsi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7)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ZO </w:t>
      </w:r>
      <w:r w:rsidR="003954B7" w:rsidRPr="00DE7FA1">
        <w:rPr>
          <w:sz w:val="27"/>
          <w:szCs w:val="27"/>
        </w:rPr>
        <w:t>schválilo</w:t>
      </w:r>
      <w:r w:rsidR="003954B7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EF3191" w:rsidRPr="00DE7FA1">
        <w:rPr>
          <w:rFonts w:asciiTheme="minorHAnsi" w:hAnsiTheme="minorHAnsi" w:cs="Arial"/>
          <w:sz w:val="27"/>
          <w:szCs w:val="27"/>
        </w:rPr>
        <w:t xml:space="preserve">dohodu </w:t>
      </w:r>
      <w:r w:rsidRPr="00DE7FA1">
        <w:rPr>
          <w:rFonts w:asciiTheme="minorHAnsi" w:hAnsiTheme="minorHAnsi" w:cs="Arial"/>
          <w:sz w:val="27"/>
          <w:szCs w:val="27"/>
        </w:rPr>
        <w:t>s firmou SKS o výběru poplatků a předávání dokladů</w:t>
      </w:r>
      <w:r w:rsidR="008D56C9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 xml:space="preserve">za účelem řádného a včasného plnění </w:t>
      </w:r>
      <w:r w:rsidR="004F633A" w:rsidRPr="00DE7FA1">
        <w:rPr>
          <w:rFonts w:asciiTheme="minorHAnsi" w:eastAsiaTheme="minorHAnsi" w:hAnsiTheme="minorHAnsi" w:cstheme="minorBidi"/>
          <w:sz w:val="27"/>
          <w:szCs w:val="27"/>
        </w:rPr>
        <w:t xml:space="preserve">nových povinností plynoucích </w:t>
      </w:r>
      <w:proofErr w:type="gramStart"/>
      <w:r w:rsidR="004F633A" w:rsidRPr="00DE7FA1">
        <w:rPr>
          <w:rFonts w:asciiTheme="minorHAnsi" w:eastAsiaTheme="minorHAnsi" w:hAnsiTheme="minorHAnsi" w:cstheme="minorBidi"/>
          <w:sz w:val="27"/>
          <w:szCs w:val="27"/>
        </w:rPr>
        <w:t xml:space="preserve">ze </w:t>
      </w:r>
      <w:proofErr w:type="spellStart"/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>z.č</w:t>
      </w:r>
      <w:proofErr w:type="spellEnd"/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>.</w:t>
      </w:r>
      <w:proofErr w:type="gramEnd"/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 xml:space="preserve"> 541/2020 Sb., o odpadech, ve znění pozdějších změn (dále jen „</w:t>
      </w:r>
      <w:r w:rsidR="008D56C9" w:rsidRPr="00DE7FA1">
        <w:rPr>
          <w:rFonts w:asciiTheme="minorHAnsi" w:eastAsiaTheme="minorHAnsi" w:hAnsiTheme="minorHAnsi" w:cstheme="minorBidi"/>
          <w:b/>
          <w:bCs/>
          <w:sz w:val="27"/>
          <w:szCs w:val="27"/>
        </w:rPr>
        <w:t>NZOD</w:t>
      </w:r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 xml:space="preserve">“), zejména povinností týkající se poplatku za ukládání </w:t>
      </w:r>
      <w:r w:rsidR="0056127E" w:rsidRPr="00DE7FA1">
        <w:rPr>
          <w:rFonts w:asciiTheme="minorHAnsi" w:eastAsiaTheme="minorHAnsi" w:hAnsiTheme="minorHAnsi" w:cstheme="minorBidi"/>
          <w:sz w:val="27"/>
          <w:szCs w:val="27"/>
        </w:rPr>
        <w:t>o</w:t>
      </w:r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 xml:space="preserve">dpadů na </w:t>
      </w:r>
      <w:r w:rsidR="0056127E" w:rsidRPr="00DE7FA1">
        <w:rPr>
          <w:rFonts w:asciiTheme="minorHAnsi" w:eastAsiaTheme="minorHAnsi" w:hAnsiTheme="minorHAnsi" w:cstheme="minorBidi"/>
          <w:sz w:val="27"/>
          <w:szCs w:val="27"/>
        </w:rPr>
        <w:t>s</w:t>
      </w:r>
      <w:r w:rsidR="008D56C9" w:rsidRPr="00DE7FA1">
        <w:rPr>
          <w:rFonts w:asciiTheme="minorHAnsi" w:eastAsiaTheme="minorHAnsi" w:hAnsiTheme="minorHAnsi" w:cstheme="minorBidi"/>
          <w:sz w:val="27"/>
          <w:szCs w:val="27"/>
        </w:rPr>
        <w:t xml:space="preserve">kládku. </w:t>
      </w:r>
    </w:p>
    <w:p w:rsidR="00AB4D34" w:rsidRPr="00DE7FA1" w:rsidRDefault="00DE7FA1" w:rsidP="003954B7">
      <w:pPr>
        <w:spacing w:after="0" w:line="240" w:lineRule="auto"/>
        <w:rPr>
          <w:rFonts w:asciiTheme="minorHAnsi" w:hAnsiTheme="minorHAnsi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8)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ZO </w:t>
      </w:r>
      <w:r w:rsidR="008D56C9" w:rsidRPr="00DE7FA1">
        <w:rPr>
          <w:sz w:val="27"/>
          <w:szCs w:val="27"/>
        </w:rPr>
        <w:t>bere na vědomí zprávu dozorčí rady Mikroregionu Pojizeří za kalendářní rok 2020</w:t>
      </w:r>
    </w:p>
    <w:p w:rsidR="003432A7" w:rsidRPr="00DE7FA1" w:rsidRDefault="00DE7FA1" w:rsidP="008B0921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9)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ZO </w:t>
      </w:r>
      <w:r w:rsidR="00C43B6C" w:rsidRPr="00DE7FA1">
        <w:rPr>
          <w:rFonts w:asciiTheme="minorHAnsi" w:hAnsiTheme="minorHAnsi" w:cs="Arial"/>
          <w:sz w:val="27"/>
          <w:szCs w:val="27"/>
        </w:rPr>
        <w:t xml:space="preserve">se </w:t>
      </w:r>
      <w:r w:rsidR="003432A7" w:rsidRPr="00DE7FA1">
        <w:rPr>
          <w:rFonts w:asciiTheme="minorHAnsi" w:hAnsiTheme="minorHAnsi" w:cs="Arial"/>
          <w:sz w:val="27"/>
          <w:szCs w:val="27"/>
        </w:rPr>
        <w:t xml:space="preserve">zabývalo </w:t>
      </w:r>
      <w:r w:rsidR="008D56C9" w:rsidRPr="00DE7FA1">
        <w:rPr>
          <w:rFonts w:asciiTheme="minorHAnsi" w:hAnsiTheme="minorHAnsi" w:cs="Arial"/>
          <w:sz w:val="27"/>
          <w:szCs w:val="27"/>
        </w:rPr>
        <w:t xml:space="preserve">žádostí manželů </w:t>
      </w:r>
      <w:r w:rsidR="008D56C9" w:rsidRPr="00DE7FA1">
        <w:rPr>
          <w:rFonts w:asciiTheme="minorHAnsi" w:hAnsiTheme="minorHAnsi" w:cs="Arial"/>
          <w:color w:val="FFFFFF" w:themeColor="background1"/>
          <w:sz w:val="27"/>
          <w:szCs w:val="27"/>
        </w:rPr>
        <w:t>Kořínkových</w:t>
      </w:r>
      <w:r w:rsidR="008D56C9" w:rsidRPr="00DE7FA1">
        <w:rPr>
          <w:rFonts w:asciiTheme="minorHAnsi" w:hAnsiTheme="minorHAnsi" w:cs="Arial"/>
          <w:sz w:val="27"/>
          <w:szCs w:val="27"/>
        </w:rPr>
        <w:t xml:space="preserve"> o pronájem obecního bytu</w:t>
      </w:r>
      <w:r w:rsidR="00C43B6C" w:rsidRPr="00DE7FA1">
        <w:rPr>
          <w:rFonts w:asciiTheme="minorHAnsi" w:hAnsiTheme="minorHAnsi" w:cs="Arial"/>
          <w:sz w:val="27"/>
          <w:szCs w:val="27"/>
        </w:rPr>
        <w:t xml:space="preserve">. Po projednání </w:t>
      </w:r>
      <w:r w:rsidR="0016029B" w:rsidRPr="00DE7FA1">
        <w:rPr>
          <w:rFonts w:asciiTheme="minorHAnsi" w:hAnsiTheme="minorHAnsi" w:cs="Arial"/>
          <w:sz w:val="27"/>
          <w:szCs w:val="27"/>
        </w:rPr>
        <w:t>ZO schválilo, že novými nájemníky garsoniéry v </w:t>
      </w:r>
      <w:proofErr w:type="gramStart"/>
      <w:r w:rsidR="0016029B" w:rsidRPr="00DE7FA1">
        <w:rPr>
          <w:rFonts w:asciiTheme="minorHAnsi" w:hAnsiTheme="minorHAnsi" w:cs="Arial"/>
          <w:sz w:val="27"/>
          <w:szCs w:val="27"/>
        </w:rPr>
        <w:t>č.p.</w:t>
      </w:r>
      <w:proofErr w:type="gramEnd"/>
      <w:r w:rsidR="0016029B" w:rsidRPr="00DE7FA1">
        <w:rPr>
          <w:rFonts w:asciiTheme="minorHAnsi" w:hAnsiTheme="minorHAnsi" w:cs="Arial"/>
          <w:sz w:val="27"/>
          <w:szCs w:val="27"/>
        </w:rPr>
        <w:t xml:space="preserve"> 112 se stanou manželé </w:t>
      </w:r>
      <w:r w:rsidR="0016029B" w:rsidRPr="00DE7FA1">
        <w:rPr>
          <w:rFonts w:asciiTheme="minorHAnsi" w:hAnsiTheme="minorHAnsi" w:cs="Arial"/>
          <w:color w:val="FFFFFF" w:themeColor="background1"/>
          <w:sz w:val="27"/>
          <w:szCs w:val="27"/>
        </w:rPr>
        <w:t>Kořínkovi</w:t>
      </w:r>
      <w:r w:rsidR="0016029B" w:rsidRPr="00DE7FA1">
        <w:rPr>
          <w:rFonts w:asciiTheme="minorHAnsi" w:hAnsiTheme="minorHAnsi" w:cs="Arial"/>
          <w:sz w:val="27"/>
          <w:szCs w:val="27"/>
        </w:rPr>
        <w:t xml:space="preserve"> od </w:t>
      </w:r>
      <w:r w:rsidR="004F633A" w:rsidRPr="00DE7FA1">
        <w:rPr>
          <w:rFonts w:asciiTheme="minorHAnsi" w:hAnsiTheme="minorHAnsi" w:cs="Arial"/>
          <w:sz w:val="27"/>
          <w:szCs w:val="27"/>
        </w:rPr>
        <w:t>1</w:t>
      </w:r>
      <w:r w:rsidR="0016029B" w:rsidRPr="00DE7FA1">
        <w:rPr>
          <w:rFonts w:asciiTheme="minorHAnsi" w:hAnsiTheme="minorHAnsi" w:cs="Arial"/>
          <w:sz w:val="27"/>
          <w:szCs w:val="27"/>
        </w:rPr>
        <w:t>.3.2021</w:t>
      </w:r>
      <w:r w:rsidR="0056127E" w:rsidRPr="00DE7FA1">
        <w:rPr>
          <w:rFonts w:asciiTheme="minorHAnsi" w:hAnsiTheme="minorHAnsi" w:cs="Arial"/>
          <w:sz w:val="27"/>
          <w:szCs w:val="27"/>
        </w:rPr>
        <w:t>.</w:t>
      </w:r>
    </w:p>
    <w:p w:rsidR="000B3256" w:rsidRPr="00DE7FA1" w:rsidRDefault="00DE7FA1" w:rsidP="008B0921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10)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ZO </w:t>
      </w:r>
      <w:r w:rsidR="00564832" w:rsidRPr="00DE7FA1">
        <w:rPr>
          <w:rFonts w:asciiTheme="minorHAnsi" w:hAnsiTheme="minorHAnsi" w:cs="Arial"/>
          <w:sz w:val="27"/>
          <w:szCs w:val="27"/>
        </w:rPr>
        <w:t>schválilo</w:t>
      </w:r>
      <w:r w:rsidR="00586B15" w:rsidRPr="00DE7FA1">
        <w:rPr>
          <w:rFonts w:asciiTheme="minorHAnsi" w:hAnsiTheme="minorHAnsi" w:cs="Arial"/>
          <w:sz w:val="27"/>
          <w:szCs w:val="27"/>
        </w:rPr>
        <w:t xml:space="preserve"> </w:t>
      </w:r>
      <w:r w:rsidR="00F1722D" w:rsidRPr="00DE7FA1">
        <w:rPr>
          <w:rFonts w:asciiTheme="minorHAnsi" w:hAnsiTheme="minorHAnsi" w:cs="Arial"/>
          <w:sz w:val="27"/>
          <w:szCs w:val="27"/>
        </w:rPr>
        <w:t xml:space="preserve">Smlouvu o smlouvě budoucí o zřízení věcného břemene – pozemkové služebnosti a smlouvy o právu stavby </w:t>
      </w:r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 xml:space="preserve">pro ČEZ </w:t>
      </w:r>
      <w:r w:rsidR="00F1722D" w:rsidRPr="00DE7FA1">
        <w:rPr>
          <w:rFonts w:asciiTheme="minorHAnsi" w:hAnsiTheme="minorHAnsi" w:cs="Arial"/>
          <w:sz w:val="27"/>
          <w:szCs w:val="27"/>
        </w:rPr>
        <w:t xml:space="preserve">č. </w:t>
      </w:r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IV-12-4020291, Tuhaň u Stružince. Dotčený pozemek</w:t>
      </w:r>
      <w:r w:rsidR="00EF3191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 xml:space="preserve"> je</w:t>
      </w:r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 xml:space="preserve"> ve vlastnictví obce </w:t>
      </w:r>
      <w:proofErr w:type="spellStart"/>
      <w:proofErr w:type="gramStart"/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p</w:t>
      </w:r>
      <w:r w:rsidR="00EF3191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.</w:t>
      </w:r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p</w:t>
      </w:r>
      <w:r w:rsidR="00EF3191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.</w:t>
      </w:r>
      <w:proofErr w:type="gramEnd"/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č</w:t>
      </w:r>
      <w:proofErr w:type="spellEnd"/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. 911/1 Tuhaň u Stružince</w:t>
      </w:r>
      <w:r w:rsidR="0056127E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>.</w:t>
      </w:r>
      <w:r w:rsidR="00F1722D" w:rsidRPr="00DE7FA1">
        <w:rPr>
          <w:rFonts w:asciiTheme="minorHAnsi" w:eastAsia="Times New Roman" w:hAnsiTheme="minorHAnsi"/>
          <w:color w:val="000000"/>
          <w:spacing w:val="-3"/>
          <w:sz w:val="27"/>
          <w:szCs w:val="27"/>
          <w:lang w:eastAsia="cs-CZ"/>
        </w:rPr>
        <w:t xml:space="preserve"> </w:t>
      </w:r>
    </w:p>
    <w:p w:rsidR="000B3256" w:rsidRPr="00DE7FA1" w:rsidRDefault="00DE7FA1" w:rsidP="00F1722D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Pr="00DE7FA1">
        <w:rPr>
          <w:rFonts w:asciiTheme="minorHAnsi" w:hAnsiTheme="minorHAnsi"/>
          <w:b/>
          <w:sz w:val="27"/>
          <w:szCs w:val="27"/>
        </w:rPr>
        <w:t xml:space="preserve">11) </w:t>
      </w:r>
      <w:r w:rsidR="00F1722D" w:rsidRPr="00DE7FA1">
        <w:rPr>
          <w:rFonts w:asciiTheme="minorHAnsi" w:hAnsiTheme="minorHAnsi" w:cs="Arial"/>
          <w:sz w:val="27"/>
          <w:szCs w:val="27"/>
        </w:rPr>
        <w:t xml:space="preserve">- ZO vzalo na vědomí blížící se ukončení pojištěného dvouletého termínovaného vkladu u spořitelního družstva </w:t>
      </w:r>
      <w:proofErr w:type="spellStart"/>
      <w:r w:rsidR="00F1722D" w:rsidRPr="00DE7FA1">
        <w:rPr>
          <w:rFonts w:asciiTheme="minorHAnsi" w:hAnsiTheme="minorHAnsi" w:cs="Arial"/>
          <w:sz w:val="27"/>
          <w:szCs w:val="27"/>
        </w:rPr>
        <w:t>Artesa</w:t>
      </w:r>
      <w:proofErr w:type="spellEnd"/>
      <w:r w:rsidR="00F1722D" w:rsidRPr="00DE7FA1">
        <w:rPr>
          <w:rFonts w:asciiTheme="minorHAnsi" w:hAnsiTheme="minorHAnsi" w:cs="Arial"/>
          <w:sz w:val="27"/>
          <w:szCs w:val="27"/>
        </w:rPr>
        <w:t xml:space="preserve"> a na dalším jednání se bude zabývat, jak bude naloženo s touto finanční částkou</w:t>
      </w:r>
    </w:p>
    <w:p w:rsidR="00680E01" w:rsidRPr="00DE7FA1" w:rsidRDefault="00DE7FA1" w:rsidP="00F05F20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Pr="00DE7FA1">
        <w:rPr>
          <w:rFonts w:asciiTheme="minorHAnsi" w:hAnsiTheme="minorHAnsi"/>
          <w:b/>
          <w:sz w:val="27"/>
          <w:szCs w:val="27"/>
        </w:rPr>
        <w:t xml:space="preserve">12) </w:t>
      </w:r>
      <w:r w:rsidR="00F05F20" w:rsidRPr="00DE7FA1">
        <w:rPr>
          <w:rFonts w:asciiTheme="minorHAnsi" w:hAnsiTheme="minorHAnsi"/>
          <w:sz w:val="27"/>
          <w:szCs w:val="27"/>
        </w:rPr>
        <w:t xml:space="preserve">- </w:t>
      </w:r>
      <w:r w:rsidR="00F05F20" w:rsidRPr="00DE7FA1">
        <w:rPr>
          <w:rFonts w:asciiTheme="minorHAnsi" w:hAnsiTheme="minorHAnsi" w:cs="Arial"/>
          <w:sz w:val="27"/>
          <w:szCs w:val="27"/>
        </w:rPr>
        <w:t xml:space="preserve">ZO </w:t>
      </w:r>
      <w:r w:rsidR="00766639" w:rsidRPr="00DE7FA1">
        <w:rPr>
          <w:rFonts w:asciiTheme="minorHAnsi" w:hAnsiTheme="minorHAnsi" w:cs="Arial"/>
          <w:sz w:val="27"/>
          <w:szCs w:val="27"/>
        </w:rPr>
        <w:t xml:space="preserve">se zabývalo žádostmi pana </w:t>
      </w:r>
      <w:r w:rsidR="00766639" w:rsidRPr="00DE7FA1">
        <w:rPr>
          <w:rFonts w:asciiTheme="minorHAnsi" w:hAnsiTheme="minorHAnsi" w:cs="Arial"/>
          <w:color w:val="FFFFFF" w:themeColor="background1"/>
          <w:sz w:val="27"/>
          <w:szCs w:val="27"/>
        </w:rPr>
        <w:t>Paliče</w:t>
      </w:r>
      <w:r w:rsidR="00766639" w:rsidRPr="00DE7FA1">
        <w:rPr>
          <w:rFonts w:asciiTheme="minorHAnsi" w:hAnsiTheme="minorHAnsi" w:cs="Arial"/>
          <w:sz w:val="27"/>
          <w:szCs w:val="27"/>
        </w:rPr>
        <w:t xml:space="preserve"> o odkoupení pozemku </w:t>
      </w:r>
      <w:proofErr w:type="spellStart"/>
      <w:proofErr w:type="gramStart"/>
      <w:r w:rsidR="00766639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r w:rsidR="00766639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proofErr w:type="gramEnd"/>
      <w:r w:rsidR="00766639" w:rsidRPr="00DE7FA1">
        <w:rPr>
          <w:rFonts w:asciiTheme="minorHAnsi" w:hAnsiTheme="minorHAnsi" w:cs="Arial"/>
          <w:sz w:val="27"/>
          <w:szCs w:val="27"/>
        </w:rPr>
        <w:t>č</w:t>
      </w:r>
      <w:proofErr w:type="spellEnd"/>
      <w:r w:rsidR="00766639" w:rsidRPr="00DE7FA1">
        <w:rPr>
          <w:rFonts w:asciiTheme="minorHAnsi" w:hAnsiTheme="minorHAnsi" w:cs="Arial"/>
          <w:sz w:val="27"/>
          <w:szCs w:val="27"/>
        </w:rPr>
        <w:t xml:space="preserve">. 333 Stružinec a zrušení služebnosti na </w:t>
      </w:r>
      <w:proofErr w:type="spellStart"/>
      <w:r w:rsidR="00766639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r w:rsidR="00766639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r w:rsidR="00766639" w:rsidRPr="00DE7FA1">
        <w:rPr>
          <w:rFonts w:asciiTheme="minorHAnsi" w:hAnsiTheme="minorHAnsi" w:cs="Arial"/>
          <w:sz w:val="27"/>
          <w:szCs w:val="27"/>
        </w:rPr>
        <w:t>č</w:t>
      </w:r>
      <w:proofErr w:type="spellEnd"/>
      <w:r w:rsidR="00766639" w:rsidRPr="00DE7FA1">
        <w:rPr>
          <w:rFonts w:asciiTheme="minorHAnsi" w:hAnsiTheme="minorHAnsi" w:cs="Arial"/>
          <w:sz w:val="27"/>
          <w:szCs w:val="27"/>
        </w:rPr>
        <w:t xml:space="preserve">. </w:t>
      </w:r>
      <w:r w:rsidR="00680E01" w:rsidRPr="00DE7FA1">
        <w:rPr>
          <w:rFonts w:asciiTheme="minorHAnsi" w:hAnsiTheme="minorHAnsi" w:cs="Arial"/>
          <w:sz w:val="27"/>
          <w:szCs w:val="27"/>
        </w:rPr>
        <w:t>314/3 a 315/1</w:t>
      </w:r>
    </w:p>
    <w:p w:rsidR="00DE7FA1" w:rsidRPr="00DE7FA1" w:rsidRDefault="00DE7FA1" w:rsidP="00F05F20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Pr="00DE7FA1">
        <w:rPr>
          <w:rFonts w:asciiTheme="minorHAnsi" w:hAnsiTheme="minorHAnsi"/>
          <w:b/>
          <w:sz w:val="27"/>
          <w:szCs w:val="27"/>
        </w:rPr>
        <w:t>13</w:t>
      </w:r>
      <w:r w:rsidRPr="00DE7FA1">
        <w:rPr>
          <w:rFonts w:asciiTheme="minorHAnsi" w:hAnsiTheme="minorHAnsi"/>
          <w:b/>
          <w:sz w:val="27"/>
          <w:szCs w:val="27"/>
        </w:rPr>
        <w:t xml:space="preserve">) </w:t>
      </w:r>
      <w:r w:rsidRPr="00DE7FA1">
        <w:rPr>
          <w:rFonts w:asciiTheme="minorHAnsi" w:hAnsiTheme="minorHAnsi" w:cs="Arial"/>
          <w:sz w:val="27"/>
          <w:szCs w:val="27"/>
        </w:rPr>
        <w:t xml:space="preserve">- </w:t>
      </w:r>
      <w:r w:rsidR="00680E01" w:rsidRPr="00DE7FA1">
        <w:rPr>
          <w:rFonts w:asciiTheme="minorHAnsi" w:hAnsiTheme="minorHAnsi" w:cs="Arial"/>
          <w:sz w:val="27"/>
          <w:szCs w:val="27"/>
        </w:rPr>
        <w:t>ZO schválilo záměr prodeje obecního pozemku</w:t>
      </w:r>
      <w:r w:rsidR="006276DA" w:rsidRPr="00DE7FA1">
        <w:rPr>
          <w:rFonts w:asciiTheme="minorHAnsi" w:hAnsiTheme="minorHAnsi" w:cs="Arial"/>
          <w:sz w:val="27"/>
          <w:szCs w:val="27"/>
        </w:rPr>
        <w:t xml:space="preserve"> ve Stružinci</w:t>
      </w:r>
      <w:r w:rsidR="00680E01" w:rsidRPr="00DE7FA1">
        <w:rPr>
          <w:rFonts w:asciiTheme="minorHAnsi" w:hAnsiTheme="minorHAnsi" w:cs="Arial"/>
          <w:sz w:val="27"/>
          <w:szCs w:val="27"/>
        </w:rPr>
        <w:t xml:space="preserve"> </w:t>
      </w:r>
      <w:proofErr w:type="gramStart"/>
      <w:r w:rsidR="00680E01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r w:rsidR="00680E01" w:rsidRPr="00DE7FA1">
        <w:rPr>
          <w:rFonts w:asciiTheme="minorHAnsi" w:hAnsiTheme="minorHAnsi" w:cs="Arial"/>
          <w:sz w:val="27"/>
          <w:szCs w:val="27"/>
        </w:rPr>
        <w:t>p</w:t>
      </w:r>
      <w:r w:rsidR="00EF3191" w:rsidRPr="00DE7FA1">
        <w:rPr>
          <w:rFonts w:asciiTheme="minorHAnsi" w:hAnsiTheme="minorHAnsi" w:cs="Arial"/>
          <w:sz w:val="27"/>
          <w:szCs w:val="27"/>
        </w:rPr>
        <w:t>.</w:t>
      </w:r>
      <w:proofErr w:type="gramEnd"/>
      <w:r w:rsidR="00680E01" w:rsidRPr="00DE7FA1">
        <w:rPr>
          <w:rFonts w:asciiTheme="minorHAnsi" w:hAnsiTheme="minorHAnsi" w:cs="Arial"/>
          <w:sz w:val="27"/>
          <w:szCs w:val="27"/>
        </w:rPr>
        <w:t>č.333</w:t>
      </w:r>
      <w:r w:rsidR="006276DA" w:rsidRPr="00DE7FA1">
        <w:rPr>
          <w:rFonts w:asciiTheme="minorHAnsi" w:hAnsiTheme="minorHAnsi" w:cs="Arial"/>
          <w:sz w:val="27"/>
          <w:szCs w:val="27"/>
        </w:rPr>
        <w:t>, zastavěná plocha a nádvoří</w:t>
      </w:r>
    </w:p>
    <w:p w:rsidR="000B3256" w:rsidRPr="00DE7FA1" w:rsidRDefault="00DE7FA1" w:rsidP="008B0921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Pr="00DE7FA1">
        <w:rPr>
          <w:rFonts w:asciiTheme="minorHAnsi" w:hAnsiTheme="minorHAnsi"/>
          <w:b/>
          <w:sz w:val="27"/>
          <w:szCs w:val="27"/>
        </w:rPr>
        <w:t xml:space="preserve">14) </w:t>
      </w:r>
      <w:r w:rsidRPr="00DE7FA1">
        <w:rPr>
          <w:rFonts w:asciiTheme="minorHAnsi" w:hAnsiTheme="minorHAnsi"/>
          <w:sz w:val="27"/>
          <w:szCs w:val="27"/>
        </w:rPr>
        <w:t>-</w:t>
      </w:r>
      <w:r w:rsidRPr="00DE7FA1">
        <w:rPr>
          <w:rFonts w:asciiTheme="minorHAnsi" w:hAnsiTheme="minorHAnsi"/>
          <w:b/>
          <w:sz w:val="27"/>
          <w:szCs w:val="27"/>
        </w:rPr>
        <w:t xml:space="preserve"> </w:t>
      </w:r>
      <w:r w:rsidR="006276DA" w:rsidRPr="00DE7FA1">
        <w:rPr>
          <w:rFonts w:asciiTheme="minorHAnsi" w:hAnsiTheme="minorHAnsi" w:cs="Arial"/>
          <w:sz w:val="27"/>
          <w:szCs w:val="27"/>
        </w:rPr>
        <w:t xml:space="preserve">ZO zamítlo zrušení práva služebnosti na </w:t>
      </w:r>
      <w:proofErr w:type="spellStart"/>
      <w:proofErr w:type="gramStart"/>
      <w:r w:rsidR="006276DA" w:rsidRPr="00DE7FA1">
        <w:rPr>
          <w:rFonts w:asciiTheme="minorHAnsi" w:hAnsiTheme="minorHAnsi" w:cs="Arial"/>
          <w:sz w:val="27"/>
          <w:szCs w:val="27"/>
        </w:rPr>
        <w:t>p</w:t>
      </w:r>
      <w:r w:rsidR="00805C33" w:rsidRPr="00DE7FA1">
        <w:rPr>
          <w:rFonts w:asciiTheme="minorHAnsi" w:hAnsiTheme="minorHAnsi" w:cs="Arial"/>
          <w:sz w:val="27"/>
          <w:szCs w:val="27"/>
        </w:rPr>
        <w:t>.</w:t>
      </w:r>
      <w:r w:rsidR="006276DA" w:rsidRPr="00DE7FA1">
        <w:rPr>
          <w:rFonts w:asciiTheme="minorHAnsi" w:hAnsiTheme="minorHAnsi" w:cs="Arial"/>
          <w:sz w:val="27"/>
          <w:szCs w:val="27"/>
        </w:rPr>
        <w:t>p</w:t>
      </w:r>
      <w:r w:rsidR="00805C33" w:rsidRPr="00DE7FA1">
        <w:rPr>
          <w:rFonts w:asciiTheme="minorHAnsi" w:hAnsiTheme="minorHAnsi" w:cs="Arial"/>
          <w:sz w:val="27"/>
          <w:szCs w:val="27"/>
        </w:rPr>
        <w:t>.</w:t>
      </w:r>
      <w:proofErr w:type="gramEnd"/>
      <w:r w:rsidR="006276DA" w:rsidRPr="00DE7FA1">
        <w:rPr>
          <w:rFonts w:asciiTheme="minorHAnsi" w:hAnsiTheme="minorHAnsi" w:cs="Arial"/>
          <w:sz w:val="27"/>
          <w:szCs w:val="27"/>
        </w:rPr>
        <w:t>č</w:t>
      </w:r>
      <w:proofErr w:type="spellEnd"/>
      <w:r w:rsidR="006276DA" w:rsidRPr="00DE7FA1">
        <w:rPr>
          <w:rFonts w:asciiTheme="minorHAnsi" w:hAnsiTheme="minorHAnsi" w:cs="Arial"/>
          <w:sz w:val="27"/>
          <w:szCs w:val="27"/>
        </w:rPr>
        <w:t>. 314/3 a 315/1, obojí trvalý travní porost, z důvodu umožnění přístupu na obecní pozemky</w:t>
      </w:r>
      <w:r w:rsidR="00F05F20" w:rsidRPr="00DE7FA1">
        <w:rPr>
          <w:rFonts w:asciiTheme="minorHAnsi" w:hAnsiTheme="minorHAnsi"/>
          <w:sz w:val="27"/>
          <w:szCs w:val="27"/>
        </w:rPr>
        <w:t xml:space="preserve">                                                                                                       </w:t>
      </w:r>
      <w:r w:rsidR="006276DA" w:rsidRPr="00DE7FA1">
        <w:rPr>
          <w:rFonts w:asciiTheme="minorHAnsi" w:hAnsiTheme="minorHAnsi"/>
          <w:sz w:val="27"/>
          <w:szCs w:val="27"/>
        </w:rPr>
        <w:t xml:space="preserve">         </w:t>
      </w:r>
    </w:p>
    <w:p w:rsidR="00C53A03" w:rsidRPr="00DE7FA1" w:rsidRDefault="00DE7FA1" w:rsidP="00C53A03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DE7FA1">
        <w:rPr>
          <w:rFonts w:asciiTheme="minorHAnsi" w:hAnsiTheme="minorHAnsi"/>
          <w:b/>
          <w:sz w:val="27"/>
          <w:szCs w:val="27"/>
        </w:rPr>
        <w:t xml:space="preserve">ad </w:t>
      </w:r>
      <w:r w:rsidRPr="00DE7FA1">
        <w:rPr>
          <w:rFonts w:asciiTheme="minorHAnsi" w:hAnsiTheme="minorHAnsi"/>
          <w:b/>
          <w:sz w:val="27"/>
          <w:szCs w:val="27"/>
        </w:rPr>
        <w:t xml:space="preserve">15) </w:t>
      </w:r>
      <w:r w:rsidR="00BF5DB6" w:rsidRPr="00DE7FA1">
        <w:rPr>
          <w:rFonts w:asciiTheme="minorHAnsi" w:hAnsiTheme="minorHAnsi" w:cs="Arial"/>
          <w:sz w:val="27"/>
          <w:szCs w:val="27"/>
        </w:rPr>
        <w:t xml:space="preserve">- ZO </w:t>
      </w:r>
      <w:r w:rsidR="00C53A03" w:rsidRPr="00DE7FA1">
        <w:rPr>
          <w:rFonts w:asciiTheme="minorHAnsi" w:hAnsiTheme="minorHAnsi" w:cs="Arial"/>
          <w:sz w:val="27"/>
          <w:szCs w:val="27"/>
        </w:rPr>
        <w:t xml:space="preserve">schválilo termín příštího zasedání ZO ve čtvrtek </w:t>
      </w:r>
      <w:r w:rsidR="006276DA" w:rsidRPr="00DE7FA1">
        <w:rPr>
          <w:rFonts w:asciiTheme="minorHAnsi" w:hAnsiTheme="minorHAnsi" w:cs="Arial"/>
          <w:sz w:val="27"/>
          <w:szCs w:val="27"/>
        </w:rPr>
        <w:t>11</w:t>
      </w:r>
      <w:r w:rsidR="00C53A03" w:rsidRPr="00DE7FA1">
        <w:rPr>
          <w:rFonts w:asciiTheme="minorHAnsi" w:hAnsiTheme="minorHAnsi" w:cs="Arial"/>
          <w:sz w:val="27"/>
          <w:szCs w:val="27"/>
        </w:rPr>
        <w:t>. 0</w:t>
      </w:r>
      <w:r w:rsidR="006276DA" w:rsidRPr="00DE7FA1">
        <w:rPr>
          <w:rFonts w:asciiTheme="minorHAnsi" w:hAnsiTheme="minorHAnsi" w:cs="Arial"/>
          <w:sz w:val="27"/>
          <w:szCs w:val="27"/>
        </w:rPr>
        <w:t>3</w:t>
      </w:r>
      <w:r w:rsidR="00C53A03" w:rsidRPr="00DE7FA1">
        <w:rPr>
          <w:rFonts w:asciiTheme="minorHAnsi" w:hAnsiTheme="minorHAnsi" w:cs="Arial"/>
          <w:sz w:val="27"/>
          <w:szCs w:val="27"/>
        </w:rPr>
        <w:t>. 202</w:t>
      </w:r>
      <w:r w:rsidR="009545AE" w:rsidRPr="00DE7FA1">
        <w:rPr>
          <w:rFonts w:asciiTheme="minorHAnsi" w:hAnsiTheme="minorHAnsi" w:cs="Arial"/>
          <w:sz w:val="27"/>
          <w:szCs w:val="27"/>
        </w:rPr>
        <w:t>1</w:t>
      </w:r>
      <w:r w:rsidR="00C53A03" w:rsidRPr="00DE7FA1">
        <w:rPr>
          <w:rFonts w:asciiTheme="minorHAnsi" w:hAnsiTheme="minorHAnsi" w:cs="Arial"/>
          <w:sz w:val="27"/>
          <w:szCs w:val="27"/>
        </w:rPr>
        <w:t xml:space="preserve"> v 17 hod. na OÚ ve Stružinci</w:t>
      </w:r>
    </w:p>
    <w:bookmarkEnd w:id="0"/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RPr="00E7381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66E9C"/>
    <w:rsid w:val="000A2791"/>
    <w:rsid w:val="000B3256"/>
    <w:rsid w:val="000B46F1"/>
    <w:rsid w:val="000E1A92"/>
    <w:rsid w:val="000E5BEB"/>
    <w:rsid w:val="00121B86"/>
    <w:rsid w:val="001329B6"/>
    <w:rsid w:val="0016029B"/>
    <w:rsid w:val="0018032E"/>
    <w:rsid w:val="00181567"/>
    <w:rsid w:val="00184015"/>
    <w:rsid w:val="001A3AF5"/>
    <w:rsid w:val="001B0B3D"/>
    <w:rsid w:val="001C5BB8"/>
    <w:rsid w:val="00201C66"/>
    <w:rsid w:val="0023467D"/>
    <w:rsid w:val="002B666A"/>
    <w:rsid w:val="002E6398"/>
    <w:rsid w:val="003432A7"/>
    <w:rsid w:val="00360633"/>
    <w:rsid w:val="00371C09"/>
    <w:rsid w:val="003756F4"/>
    <w:rsid w:val="003954B7"/>
    <w:rsid w:val="004174B4"/>
    <w:rsid w:val="00434353"/>
    <w:rsid w:val="00434650"/>
    <w:rsid w:val="00483AF2"/>
    <w:rsid w:val="004949D9"/>
    <w:rsid w:val="004D0245"/>
    <w:rsid w:val="004D6875"/>
    <w:rsid w:val="004F5647"/>
    <w:rsid w:val="004F633A"/>
    <w:rsid w:val="00520F82"/>
    <w:rsid w:val="0056127E"/>
    <w:rsid w:val="00564832"/>
    <w:rsid w:val="0056539F"/>
    <w:rsid w:val="00570409"/>
    <w:rsid w:val="005715CB"/>
    <w:rsid w:val="00582182"/>
    <w:rsid w:val="00586B15"/>
    <w:rsid w:val="00596A54"/>
    <w:rsid w:val="00597708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D7187"/>
    <w:rsid w:val="006E1FAF"/>
    <w:rsid w:val="00703C6C"/>
    <w:rsid w:val="00714EFC"/>
    <w:rsid w:val="007206B6"/>
    <w:rsid w:val="00724DDA"/>
    <w:rsid w:val="00766639"/>
    <w:rsid w:val="007737C7"/>
    <w:rsid w:val="007B108B"/>
    <w:rsid w:val="007B6A4F"/>
    <w:rsid w:val="007F3711"/>
    <w:rsid w:val="00801F20"/>
    <w:rsid w:val="00805C33"/>
    <w:rsid w:val="008067F9"/>
    <w:rsid w:val="00806DB5"/>
    <w:rsid w:val="0082411E"/>
    <w:rsid w:val="00850077"/>
    <w:rsid w:val="008755B2"/>
    <w:rsid w:val="0088635C"/>
    <w:rsid w:val="008B0921"/>
    <w:rsid w:val="008B22C7"/>
    <w:rsid w:val="008D56C9"/>
    <w:rsid w:val="008E13CE"/>
    <w:rsid w:val="008E6F97"/>
    <w:rsid w:val="009545AE"/>
    <w:rsid w:val="00982B33"/>
    <w:rsid w:val="00991466"/>
    <w:rsid w:val="009B5FC9"/>
    <w:rsid w:val="009D683D"/>
    <w:rsid w:val="009F63CC"/>
    <w:rsid w:val="00A10137"/>
    <w:rsid w:val="00A1548D"/>
    <w:rsid w:val="00A4632D"/>
    <w:rsid w:val="00A52938"/>
    <w:rsid w:val="00A60076"/>
    <w:rsid w:val="00A66C4F"/>
    <w:rsid w:val="00A92485"/>
    <w:rsid w:val="00AA3F41"/>
    <w:rsid w:val="00AB4D34"/>
    <w:rsid w:val="00AD5ADE"/>
    <w:rsid w:val="00B0149C"/>
    <w:rsid w:val="00B1567D"/>
    <w:rsid w:val="00B51E10"/>
    <w:rsid w:val="00B74943"/>
    <w:rsid w:val="00B87521"/>
    <w:rsid w:val="00BA5D70"/>
    <w:rsid w:val="00BD0533"/>
    <w:rsid w:val="00BD4511"/>
    <w:rsid w:val="00BF5DB6"/>
    <w:rsid w:val="00C43B6C"/>
    <w:rsid w:val="00C43CD4"/>
    <w:rsid w:val="00C53A03"/>
    <w:rsid w:val="00C723B3"/>
    <w:rsid w:val="00CA16C0"/>
    <w:rsid w:val="00CC4D8F"/>
    <w:rsid w:val="00CE1849"/>
    <w:rsid w:val="00D15167"/>
    <w:rsid w:val="00D153E4"/>
    <w:rsid w:val="00D5355E"/>
    <w:rsid w:val="00D964DC"/>
    <w:rsid w:val="00D97DAD"/>
    <w:rsid w:val="00DE1521"/>
    <w:rsid w:val="00DE7FA1"/>
    <w:rsid w:val="00E21373"/>
    <w:rsid w:val="00E54B4F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947C1"/>
    <w:rsid w:val="00F950B8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9F2F-71C8-4880-ACDE-B2A9CFCE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17968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7</cp:revision>
  <dcterms:created xsi:type="dcterms:W3CDTF">2018-01-22T09:34:00Z</dcterms:created>
  <dcterms:modified xsi:type="dcterms:W3CDTF">2021-03-05T10:45:00Z</dcterms:modified>
</cp:coreProperties>
</file>